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08102" w14:textId="77777777" w:rsidR="00155FFB" w:rsidRPr="00C87089" w:rsidRDefault="008942F0" w:rsidP="00527C5F">
      <w:pPr>
        <w:jc w:val="center"/>
        <w:rPr>
          <w:rFonts w:ascii="Merriweather" w:hAnsi="Merriweather" w:cs="Times New Roman"/>
          <w:b/>
          <w:sz w:val="16"/>
          <w:szCs w:val="16"/>
        </w:rPr>
      </w:pPr>
      <w:r w:rsidRPr="00C87089">
        <w:rPr>
          <w:rFonts w:ascii="Merriweather" w:hAnsi="Merriweather" w:cs="Times New Roman"/>
          <w:b/>
          <w:sz w:val="16"/>
          <w:szCs w:val="16"/>
        </w:rPr>
        <w:t>Izvedbeni plan nastave (</w:t>
      </w:r>
      <w:r w:rsidR="0010332B" w:rsidRPr="00C87089">
        <w:rPr>
          <w:rFonts w:ascii="Merriweather" w:hAnsi="Merriweather" w:cs="Times New Roman"/>
          <w:b/>
          <w:i/>
          <w:sz w:val="16"/>
          <w:szCs w:val="16"/>
        </w:rPr>
        <w:t>syllabus</w:t>
      </w:r>
      <w:r w:rsidR="00F82834" w:rsidRPr="00C87089">
        <w:rPr>
          <w:rStyle w:val="FootnoteReference"/>
          <w:rFonts w:ascii="Merriweather" w:hAnsi="Merriweather" w:cs="Times New Roman"/>
          <w:sz w:val="16"/>
          <w:szCs w:val="16"/>
        </w:rPr>
        <w:footnoteReference w:id="1"/>
      </w:r>
      <w:r w:rsidRPr="00C87089">
        <w:rPr>
          <w:rFonts w:ascii="Merriweather" w:hAnsi="Merriweather" w:cs="Times New Roman"/>
          <w:b/>
          <w:sz w:val="16"/>
          <w:szCs w:val="16"/>
        </w:rPr>
        <w:t>)</w:t>
      </w:r>
    </w:p>
    <w:tbl>
      <w:tblPr>
        <w:tblStyle w:val="TableGrid"/>
        <w:tblW w:w="9288" w:type="dxa"/>
        <w:tblLayout w:type="fixed"/>
        <w:tblLook w:val="04A0" w:firstRow="1" w:lastRow="0" w:firstColumn="1" w:lastColumn="0" w:noHBand="0" w:noVBand="1"/>
      </w:tblPr>
      <w:tblGrid>
        <w:gridCol w:w="1802"/>
        <w:gridCol w:w="413"/>
        <w:gridCol w:w="416"/>
        <w:gridCol w:w="237"/>
        <w:gridCol w:w="179"/>
        <w:gridCol w:w="138"/>
        <w:gridCol w:w="42"/>
        <w:gridCol w:w="70"/>
        <w:gridCol w:w="165"/>
        <w:gridCol w:w="69"/>
        <w:gridCol w:w="351"/>
        <w:gridCol w:w="55"/>
        <w:gridCol w:w="361"/>
        <w:gridCol w:w="292"/>
        <w:gridCol w:w="115"/>
        <w:gridCol w:w="90"/>
        <w:gridCol w:w="211"/>
        <w:gridCol w:w="56"/>
        <w:gridCol w:w="433"/>
        <w:gridCol w:w="249"/>
        <w:gridCol w:w="331"/>
        <w:gridCol w:w="217"/>
        <w:gridCol w:w="477"/>
        <w:gridCol w:w="208"/>
        <w:gridCol w:w="21"/>
        <w:gridCol w:w="146"/>
        <w:gridCol w:w="32"/>
        <w:gridCol w:w="300"/>
        <w:gridCol w:w="80"/>
        <w:gridCol w:w="200"/>
        <w:gridCol w:w="33"/>
        <w:gridCol w:w="316"/>
        <w:gridCol w:w="80"/>
        <w:gridCol w:w="1103"/>
      </w:tblGrid>
      <w:tr w:rsidR="004B553E" w:rsidRPr="00C87089" w14:paraId="0850BBCD" w14:textId="77777777" w:rsidTr="00FC283E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41822CDA" w14:textId="77777777" w:rsidR="004B553E" w:rsidRPr="00C87089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C87089">
              <w:rPr>
                <w:rFonts w:ascii="Merriweather" w:hAnsi="Merriweather" w:cs="Times New Roman"/>
                <w:b/>
                <w:sz w:val="16"/>
                <w:szCs w:val="16"/>
              </w:rPr>
              <w:t>Sastavnica</w:t>
            </w:r>
          </w:p>
        </w:tc>
        <w:tc>
          <w:tcPr>
            <w:tcW w:w="5196" w:type="dxa"/>
            <w:gridSpan w:val="24"/>
            <w:vAlign w:val="center"/>
          </w:tcPr>
          <w:p w14:paraId="39FF7C3D" w14:textId="7F7A78D5" w:rsidR="004B553E" w:rsidRPr="00C87089" w:rsidRDefault="000B3464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C87089">
              <w:rPr>
                <w:rFonts w:ascii="Merriweather" w:hAnsi="Merriweather" w:cs="Times New Roman"/>
                <w:b/>
                <w:sz w:val="16"/>
                <w:szCs w:val="16"/>
              </w:rPr>
              <w:t>Odjel za povijest umjetnosti</w:t>
            </w:r>
          </w:p>
        </w:tc>
        <w:tc>
          <w:tcPr>
            <w:tcW w:w="758" w:type="dxa"/>
            <w:gridSpan w:val="5"/>
            <w:shd w:val="clear" w:color="auto" w:fill="F2F2F2" w:themeFill="background1" w:themeFillShade="F2"/>
          </w:tcPr>
          <w:p w14:paraId="194E1039" w14:textId="77777777" w:rsidR="004B553E" w:rsidRPr="00C87089" w:rsidRDefault="004B553E" w:rsidP="0079745E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C87089">
              <w:rPr>
                <w:rFonts w:ascii="Merriweather" w:hAnsi="Merriweather" w:cs="Times New Roman"/>
                <w:b/>
                <w:sz w:val="16"/>
                <w:szCs w:val="16"/>
              </w:rPr>
              <w:t>akad. god.</w:t>
            </w:r>
          </w:p>
        </w:tc>
        <w:tc>
          <w:tcPr>
            <w:tcW w:w="1532" w:type="dxa"/>
            <w:gridSpan w:val="4"/>
            <w:vAlign w:val="center"/>
          </w:tcPr>
          <w:p w14:paraId="62D108F0" w14:textId="2139CEC4" w:rsidR="004B553E" w:rsidRPr="00C87089" w:rsidRDefault="00EF7210" w:rsidP="0079745E">
            <w:pPr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2024</w:t>
            </w:r>
            <w:r w:rsidR="00FF1020" w:rsidRPr="00C87089">
              <w:rPr>
                <w:rFonts w:ascii="Merriweather" w:hAnsi="Merriweather" w:cs="Times New Roman"/>
                <w:sz w:val="16"/>
                <w:szCs w:val="16"/>
              </w:rPr>
              <w:t>./202</w:t>
            </w:r>
            <w:r>
              <w:rPr>
                <w:rFonts w:ascii="Merriweather" w:hAnsi="Merriweather" w:cs="Times New Roman"/>
                <w:sz w:val="16"/>
                <w:szCs w:val="16"/>
              </w:rPr>
              <w:t>5</w:t>
            </w:r>
            <w:r w:rsidR="00FF1020" w:rsidRPr="00C87089">
              <w:rPr>
                <w:rFonts w:ascii="Merriweather" w:hAnsi="Merriweather" w:cs="Times New Roman"/>
                <w:sz w:val="16"/>
                <w:szCs w:val="16"/>
              </w:rPr>
              <w:t>.</w:t>
            </w:r>
          </w:p>
        </w:tc>
      </w:tr>
      <w:tr w:rsidR="004B553E" w:rsidRPr="00C87089" w14:paraId="58821006" w14:textId="77777777" w:rsidTr="00FF1020">
        <w:trPr>
          <w:trHeight w:val="178"/>
        </w:trPr>
        <w:tc>
          <w:tcPr>
            <w:tcW w:w="1802" w:type="dxa"/>
            <w:shd w:val="clear" w:color="auto" w:fill="F2F2F2" w:themeFill="background1" w:themeFillShade="F2"/>
          </w:tcPr>
          <w:p w14:paraId="1C416E6F" w14:textId="77777777" w:rsidR="004B553E" w:rsidRPr="00C87089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C87089">
              <w:rPr>
                <w:rFonts w:ascii="Merriweather" w:hAnsi="Merriweather" w:cs="Times New Roman"/>
                <w:b/>
                <w:sz w:val="16"/>
                <w:szCs w:val="16"/>
              </w:rPr>
              <w:t>Naziv kolegija</w:t>
            </w:r>
          </w:p>
        </w:tc>
        <w:tc>
          <w:tcPr>
            <w:tcW w:w="5196" w:type="dxa"/>
            <w:gridSpan w:val="24"/>
            <w:vAlign w:val="center"/>
          </w:tcPr>
          <w:p w14:paraId="15364C54" w14:textId="50C82E1B" w:rsidR="004B553E" w:rsidRPr="00C87089" w:rsidRDefault="00187899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C87089">
              <w:rPr>
                <w:rFonts w:ascii="Merriweather" w:hAnsi="Merriweather" w:cs="Times New Roman"/>
                <w:b/>
                <w:sz w:val="16"/>
                <w:szCs w:val="16"/>
              </w:rPr>
              <w:t>Osnove arhitekture</w:t>
            </w:r>
          </w:p>
        </w:tc>
        <w:tc>
          <w:tcPr>
            <w:tcW w:w="758" w:type="dxa"/>
            <w:gridSpan w:val="5"/>
            <w:shd w:val="clear" w:color="auto" w:fill="F2F2F2" w:themeFill="background1" w:themeFillShade="F2"/>
          </w:tcPr>
          <w:p w14:paraId="5F1AE83D" w14:textId="77777777" w:rsidR="004B553E" w:rsidRPr="00C87089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C87089">
              <w:rPr>
                <w:rFonts w:ascii="Merriweather" w:hAnsi="Merriweather" w:cs="Times New Roman"/>
                <w:b/>
                <w:sz w:val="16"/>
                <w:szCs w:val="16"/>
              </w:rPr>
              <w:t>ECTS</w:t>
            </w:r>
          </w:p>
        </w:tc>
        <w:tc>
          <w:tcPr>
            <w:tcW w:w="1532" w:type="dxa"/>
            <w:gridSpan w:val="4"/>
          </w:tcPr>
          <w:p w14:paraId="264C4F11" w14:textId="1583736B" w:rsidR="004B553E" w:rsidRPr="00C87089" w:rsidRDefault="006D3B25" w:rsidP="0079745E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C87089">
              <w:rPr>
                <w:rFonts w:ascii="Merriweather" w:hAnsi="Merriweather" w:cs="Times New Roman"/>
                <w:b/>
                <w:sz w:val="16"/>
                <w:szCs w:val="16"/>
              </w:rPr>
              <w:t>4</w:t>
            </w:r>
          </w:p>
        </w:tc>
      </w:tr>
      <w:tr w:rsidR="004B553E" w:rsidRPr="00C87089" w14:paraId="76C94058" w14:textId="77777777" w:rsidTr="00FC283E">
        <w:tc>
          <w:tcPr>
            <w:tcW w:w="1802" w:type="dxa"/>
            <w:shd w:val="clear" w:color="auto" w:fill="F2F2F2" w:themeFill="background1" w:themeFillShade="F2"/>
          </w:tcPr>
          <w:p w14:paraId="10AD8FA6" w14:textId="77777777" w:rsidR="004B553E" w:rsidRPr="00C87089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C87089">
              <w:rPr>
                <w:rFonts w:ascii="Merriweather" w:hAnsi="Merriweather" w:cs="Times New Roman"/>
                <w:b/>
                <w:sz w:val="16"/>
                <w:szCs w:val="16"/>
              </w:rPr>
              <w:t>Naziv studija</w:t>
            </w:r>
          </w:p>
        </w:tc>
        <w:tc>
          <w:tcPr>
            <w:tcW w:w="7486" w:type="dxa"/>
            <w:gridSpan w:val="33"/>
            <w:shd w:val="clear" w:color="auto" w:fill="FFFFFF" w:themeFill="background1"/>
            <w:vAlign w:val="center"/>
          </w:tcPr>
          <w:p w14:paraId="6D6C8222" w14:textId="37EE3AEA" w:rsidR="004B553E" w:rsidRPr="00C87089" w:rsidRDefault="00187899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C87089">
              <w:rPr>
                <w:rFonts w:ascii="Merriweather" w:hAnsi="Merriweather" w:cs="Times New Roman"/>
                <w:b/>
                <w:sz w:val="16"/>
                <w:szCs w:val="16"/>
              </w:rPr>
              <w:t>Povijest umjetnosti</w:t>
            </w:r>
            <w:r w:rsidR="006410E8" w:rsidRPr="00C87089">
              <w:rPr>
                <w:rFonts w:ascii="Merriweather" w:hAnsi="Merriweather" w:cs="Times New Roman"/>
                <w:b/>
                <w:sz w:val="16"/>
                <w:szCs w:val="16"/>
              </w:rPr>
              <w:t xml:space="preserve"> – pr</w:t>
            </w:r>
            <w:r w:rsidR="00700EBF">
              <w:rPr>
                <w:rFonts w:ascii="Merriweather" w:hAnsi="Merriweather" w:cs="Times New Roman"/>
                <w:b/>
                <w:sz w:val="16"/>
                <w:szCs w:val="16"/>
              </w:rPr>
              <w:t>ije</w:t>
            </w:r>
            <w:r w:rsidR="006410E8" w:rsidRPr="00C87089">
              <w:rPr>
                <w:rFonts w:ascii="Merriweather" w:hAnsi="Merriweather" w:cs="Times New Roman"/>
                <w:b/>
                <w:sz w:val="16"/>
                <w:szCs w:val="16"/>
              </w:rPr>
              <w:t>diplomski studij</w:t>
            </w:r>
          </w:p>
        </w:tc>
      </w:tr>
      <w:tr w:rsidR="004B553E" w:rsidRPr="00C87089" w14:paraId="72D0D4BB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21B662B0" w14:textId="77777777" w:rsidR="004B553E" w:rsidRPr="00C87089" w:rsidRDefault="004B553E" w:rsidP="00D5334D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C87089">
              <w:rPr>
                <w:rFonts w:ascii="Merriweather" w:hAnsi="Merriweather" w:cs="Times New Roman"/>
                <w:b/>
                <w:sz w:val="16"/>
                <w:szCs w:val="16"/>
              </w:rPr>
              <w:t>Razina studija</w:t>
            </w:r>
          </w:p>
        </w:tc>
        <w:tc>
          <w:tcPr>
            <w:tcW w:w="1729" w:type="dxa"/>
            <w:gridSpan w:val="9"/>
          </w:tcPr>
          <w:p w14:paraId="6CF4B102" w14:textId="69006C3A" w:rsidR="004B553E" w:rsidRPr="00C87089" w:rsidRDefault="0022126C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7563236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10E8" w:rsidRPr="00C87089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EF7210">
              <w:rPr>
                <w:rFonts w:ascii="Merriweather" w:hAnsi="Merriweather" w:cs="Times New Roman"/>
                <w:sz w:val="16"/>
                <w:szCs w:val="16"/>
              </w:rPr>
              <w:t xml:space="preserve"> pr</w:t>
            </w:r>
            <w:r w:rsidR="008B0913">
              <w:rPr>
                <w:rFonts w:ascii="Merriweather" w:hAnsi="Merriweather" w:cs="Times New Roman"/>
                <w:sz w:val="16"/>
                <w:szCs w:val="16"/>
              </w:rPr>
              <w:t>ije</w:t>
            </w:r>
            <w:r w:rsidR="004B553E" w:rsidRPr="00C87089">
              <w:rPr>
                <w:rFonts w:ascii="Merriweather" w:hAnsi="Merriweather" w:cs="Times New Roman"/>
                <w:sz w:val="16"/>
                <w:szCs w:val="16"/>
              </w:rPr>
              <w:t xml:space="preserve">diplomski </w:t>
            </w:r>
          </w:p>
        </w:tc>
        <w:tc>
          <w:tcPr>
            <w:tcW w:w="1531" w:type="dxa"/>
            <w:gridSpan w:val="8"/>
          </w:tcPr>
          <w:p w14:paraId="023786FA" w14:textId="77777777" w:rsidR="004B553E" w:rsidRPr="00C87089" w:rsidRDefault="0022126C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885978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C87089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B553E" w:rsidRPr="00C87089">
              <w:rPr>
                <w:rFonts w:ascii="Merriweather" w:hAnsi="Merriweather" w:cs="Times New Roman"/>
                <w:sz w:val="16"/>
                <w:szCs w:val="16"/>
              </w:rPr>
              <w:t xml:space="preserve"> diplomski</w:t>
            </w:r>
          </w:p>
        </w:tc>
        <w:tc>
          <w:tcPr>
            <w:tcW w:w="1936" w:type="dxa"/>
            <w:gridSpan w:val="7"/>
          </w:tcPr>
          <w:p w14:paraId="2741D201" w14:textId="77777777" w:rsidR="004B553E" w:rsidRPr="00C87089" w:rsidRDefault="0022126C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710774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C87089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B553E" w:rsidRPr="00C87089">
              <w:rPr>
                <w:rFonts w:ascii="Merriweather" w:hAnsi="Merriweather" w:cs="Times New Roman"/>
                <w:sz w:val="16"/>
                <w:szCs w:val="16"/>
              </w:rPr>
              <w:t xml:space="preserve"> integrirani</w:t>
            </w:r>
          </w:p>
        </w:tc>
        <w:tc>
          <w:tcPr>
            <w:tcW w:w="2290" w:type="dxa"/>
            <w:gridSpan w:val="9"/>
            <w:shd w:val="clear" w:color="auto" w:fill="FFFFFF" w:themeFill="background1"/>
          </w:tcPr>
          <w:p w14:paraId="23223826" w14:textId="77777777" w:rsidR="004B553E" w:rsidRPr="00C87089" w:rsidRDefault="0022126C" w:rsidP="0079745E">
            <w:pPr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893787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C87089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B553E" w:rsidRPr="00C87089">
              <w:rPr>
                <w:rFonts w:ascii="Merriweather" w:hAnsi="Merriweather" w:cs="Times New Roman"/>
                <w:sz w:val="16"/>
                <w:szCs w:val="16"/>
              </w:rPr>
              <w:t xml:space="preserve"> poslijediplomski</w:t>
            </w:r>
          </w:p>
        </w:tc>
      </w:tr>
      <w:tr w:rsidR="004B553E" w:rsidRPr="00C87089" w14:paraId="6A099C39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507DFC59" w14:textId="77777777" w:rsidR="004B553E" w:rsidRPr="00C87089" w:rsidRDefault="004B553E" w:rsidP="00D5334D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C87089">
              <w:rPr>
                <w:rFonts w:ascii="Merriweather" w:hAnsi="Merriweather" w:cs="Times New Roman"/>
                <w:b/>
                <w:sz w:val="16"/>
                <w:szCs w:val="16"/>
              </w:rPr>
              <w:t>Godina studija</w:t>
            </w:r>
          </w:p>
        </w:tc>
        <w:tc>
          <w:tcPr>
            <w:tcW w:w="1495" w:type="dxa"/>
            <w:gridSpan w:val="7"/>
            <w:shd w:val="clear" w:color="auto" w:fill="FFFFFF" w:themeFill="background1"/>
            <w:vAlign w:val="center"/>
          </w:tcPr>
          <w:p w14:paraId="0C46CA43" w14:textId="5B5EF364" w:rsidR="004B553E" w:rsidRPr="00C87089" w:rsidRDefault="0022126C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20602857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10E8" w:rsidRPr="00C87089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4B553E" w:rsidRPr="00C87089">
              <w:rPr>
                <w:rFonts w:ascii="Merriweather" w:hAnsi="Merriweather" w:cs="Times New Roman"/>
                <w:sz w:val="16"/>
                <w:szCs w:val="16"/>
              </w:rPr>
              <w:t xml:space="preserve"> 1.</w:t>
            </w:r>
          </w:p>
        </w:tc>
        <w:tc>
          <w:tcPr>
            <w:tcW w:w="1498" w:type="dxa"/>
            <w:gridSpan w:val="8"/>
            <w:shd w:val="clear" w:color="auto" w:fill="FFFFFF" w:themeFill="background1"/>
            <w:vAlign w:val="center"/>
          </w:tcPr>
          <w:p w14:paraId="12CA1D59" w14:textId="77777777" w:rsidR="004B553E" w:rsidRPr="00C87089" w:rsidRDefault="0022126C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200097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334D" w:rsidRPr="00C87089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B553E" w:rsidRPr="00C87089">
              <w:rPr>
                <w:rFonts w:ascii="Merriweather" w:hAnsi="Merriweather" w:cs="Times New Roman"/>
                <w:sz w:val="16"/>
                <w:szCs w:val="16"/>
              </w:rPr>
              <w:t xml:space="preserve"> 2.</w:t>
            </w:r>
          </w:p>
        </w:tc>
        <w:tc>
          <w:tcPr>
            <w:tcW w:w="1497" w:type="dxa"/>
            <w:gridSpan w:val="6"/>
            <w:shd w:val="clear" w:color="auto" w:fill="FFFFFF" w:themeFill="background1"/>
            <w:vAlign w:val="center"/>
          </w:tcPr>
          <w:p w14:paraId="6ED48ADD" w14:textId="77777777" w:rsidR="004B553E" w:rsidRPr="00C87089" w:rsidRDefault="0022126C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29552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C87089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B553E" w:rsidRPr="00C87089">
              <w:rPr>
                <w:rFonts w:ascii="Merriweather" w:hAnsi="Merriweather" w:cs="Times New Roman"/>
                <w:sz w:val="16"/>
                <w:szCs w:val="16"/>
              </w:rPr>
              <w:t xml:space="preserve"> 3.</w:t>
            </w:r>
          </w:p>
        </w:tc>
        <w:tc>
          <w:tcPr>
            <w:tcW w:w="1497" w:type="dxa"/>
            <w:gridSpan w:val="9"/>
            <w:shd w:val="clear" w:color="auto" w:fill="FFFFFF" w:themeFill="background1"/>
            <w:vAlign w:val="center"/>
          </w:tcPr>
          <w:p w14:paraId="6AE02E94" w14:textId="77777777" w:rsidR="004B553E" w:rsidRPr="00C87089" w:rsidRDefault="0022126C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520394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C87089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B553E" w:rsidRPr="00C87089">
              <w:rPr>
                <w:rFonts w:ascii="Merriweather" w:hAnsi="Merriweather" w:cs="Times New Roman"/>
                <w:sz w:val="16"/>
                <w:szCs w:val="16"/>
              </w:rPr>
              <w:t xml:space="preserve"> 4.</w:t>
            </w:r>
          </w:p>
        </w:tc>
        <w:tc>
          <w:tcPr>
            <w:tcW w:w="1499" w:type="dxa"/>
            <w:gridSpan w:val="3"/>
            <w:shd w:val="clear" w:color="auto" w:fill="FFFFFF" w:themeFill="background1"/>
            <w:vAlign w:val="center"/>
          </w:tcPr>
          <w:p w14:paraId="3567CBFE" w14:textId="77777777" w:rsidR="004B553E" w:rsidRPr="00C87089" w:rsidRDefault="0022126C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969365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C87089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B553E" w:rsidRPr="00C87089">
              <w:rPr>
                <w:rFonts w:ascii="Merriweather" w:hAnsi="Merriweather" w:cs="Times New Roman"/>
                <w:sz w:val="16"/>
                <w:szCs w:val="16"/>
              </w:rPr>
              <w:t xml:space="preserve"> 5.</w:t>
            </w:r>
          </w:p>
        </w:tc>
      </w:tr>
      <w:tr w:rsidR="004B553E" w:rsidRPr="00C87089" w14:paraId="1C3EA495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0DBB2574" w14:textId="77777777" w:rsidR="004B553E" w:rsidRPr="00C87089" w:rsidRDefault="004B553E" w:rsidP="00D5334D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C87089">
              <w:rPr>
                <w:rFonts w:ascii="Merriweather" w:hAnsi="Merriweather" w:cs="Times New Roman"/>
                <w:b/>
                <w:sz w:val="16"/>
                <w:szCs w:val="16"/>
              </w:rPr>
              <w:t>Semestar</w:t>
            </w:r>
          </w:p>
        </w:tc>
        <w:tc>
          <w:tcPr>
            <w:tcW w:w="1066" w:type="dxa"/>
            <w:gridSpan w:val="3"/>
          </w:tcPr>
          <w:p w14:paraId="5F989873" w14:textId="3A74A5F5" w:rsidR="004B553E" w:rsidRPr="00C87089" w:rsidRDefault="0022126C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8213481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10E8" w:rsidRPr="00C87089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4B553E" w:rsidRPr="00C87089">
              <w:rPr>
                <w:rFonts w:ascii="Merriweather" w:hAnsi="Merriweather" w:cs="Times New Roman"/>
                <w:sz w:val="16"/>
                <w:szCs w:val="16"/>
              </w:rPr>
              <w:t xml:space="preserve"> zimski</w:t>
            </w:r>
          </w:p>
          <w:p w14:paraId="7C1D4E4A" w14:textId="77777777" w:rsidR="004B553E" w:rsidRPr="00C87089" w:rsidRDefault="0022126C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31295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C87089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B553E" w:rsidRPr="00C87089">
              <w:rPr>
                <w:rFonts w:ascii="Merriweather" w:hAnsi="Merriweather" w:cs="Times New Roman"/>
                <w:sz w:val="16"/>
                <w:szCs w:val="16"/>
              </w:rPr>
              <w:t xml:space="preserve"> ljetni</w:t>
            </w:r>
          </w:p>
        </w:tc>
        <w:tc>
          <w:tcPr>
            <w:tcW w:w="1069" w:type="dxa"/>
            <w:gridSpan w:val="8"/>
            <w:vAlign w:val="center"/>
          </w:tcPr>
          <w:p w14:paraId="0B5156E9" w14:textId="745FBF5F" w:rsidR="004B553E" w:rsidRPr="00C87089" w:rsidRDefault="0022126C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7631367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10E8" w:rsidRPr="00C87089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4B553E" w:rsidRPr="00C87089">
              <w:rPr>
                <w:rFonts w:ascii="Merriweather" w:hAnsi="Merriweather" w:cs="Times New Roman"/>
                <w:sz w:val="16"/>
                <w:szCs w:val="16"/>
              </w:rPr>
              <w:t xml:space="preserve"> I.</w:t>
            </w:r>
          </w:p>
        </w:tc>
        <w:tc>
          <w:tcPr>
            <w:tcW w:w="1069" w:type="dxa"/>
            <w:gridSpan w:val="5"/>
            <w:vAlign w:val="center"/>
          </w:tcPr>
          <w:p w14:paraId="4A7FDD05" w14:textId="77777777" w:rsidR="004B553E" w:rsidRPr="00C87089" w:rsidRDefault="0022126C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417178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C87089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B553E" w:rsidRPr="00C87089">
              <w:rPr>
                <w:rFonts w:ascii="Merriweather" w:hAnsi="Merriweather" w:cs="Times New Roman"/>
                <w:sz w:val="16"/>
                <w:szCs w:val="16"/>
              </w:rPr>
              <w:t xml:space="preserve"> II.</w:t>
            </w:r>
          </w:p>
        </w:tc>
        <w:tc>
          <w:tcPr>
            <w:tcW w:w="1069" w:type="dxa"/>
            <w:gridSpan w:val="4"/>
            <w:vAlign w:val="center"/>
          </w:tcPr>
          <w:p w14:paraId="264EE162" w14:textId="77777777" w:rsidR="004B553E" w:rsidRPr="00C87089" w:rsidRDefault="0022126C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416852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C87089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B553E" w:rsidRPr="00C87089">
              <w:rPr>
                <w:rFonts w:ascii="Merriweather" w:hAnsi="Merriweather" w:cs="Times New Roman"/>
                <w:sz w:val="16"/>
                <w:szCs w:val="16"/>
              </w:rPr>
              <w:t xml:space="preserve"> III.</w:t>
            </w:r>
          </w:p>
        </w:tc>
        <w:tc>
          <w:tcPr>
            <w:tcW w:w="1069" w:type="dxa"/>
            <w:gridSpan w:val="5"/>
            <w:vAlign w:val="center"/>
          </w:tcPr>
          <w:p w14:paraId="3B293AE7" w14:textId="77777777" w:rsidR="004B553E" w:rsidRPr="00C87089" w:rsidRDefault="0022126C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844740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C87089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B553E" w:rsidRPr="00C87089">
              <w:rPr>
                <w:rFonts w:ascii="Merriweather" w:hAnsi="Merriweather" w:cs="Times New Roman"/>
                <w:sz w:val="16"/>
                <w:szCs w:val="16"/>
              </w:rPr>
              <w:t xml:space="preserve"> IV.</w:t>
            </w:r>
          </w:p>
        </w:tc>
        <w:tc>
          <w:tcPr>
            <w:tcW w:w="1041" w:type="dxa"/>
            <w:gridSpan w:val="7"/>
            <w:vAlign w:val="center"/>
          </w:tcPr>
          <w:p w14:paraId="37C582A4" w14:textId="77777777" w:rsidR="004B553E" w:rsidRPr="00C87089" w:rsidRDefault="0022126C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917788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C87089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B553E" w:rsidRPr="00C87089">
              <w:rPr>
                <w:rFonts w:ascii="Merriweather" w:hAnsi="Merriweather" w:cs="Times New Roman"/>
                <w:sz w:val="16"/>
                <w:szCs w:val="16"/>
              </w:rPr>
              <w:t xml:space="preserve"> V.</w:t>
            </w:r>
          </w:p>
        </w:tc>
        <w:tc>
          <w:tcPr>
            <w:tcW w:w="1103" w:type="dxa"/>
            <w:vAlign w:val="center"/>
          </w:tcPr>
          <w:p w14:paraId="2F319570" w14:textId="77777777" w:rsidR="004B553E" w:rsidRPr="00C87089" w:rsidRDefault="0022126C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845978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C87089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B553E" w:rsidRPr="00C87089">
              <w:rPr>
                <w:rFonts w:ascii="Merriweather" w:hAnsi="Merriweather" w:cs="Times New Roman"/>
                <w:sz w:val="16"/>
                <w:szCs w:val="16"/>
              </w:rPr>
              <w:t xml:space="preserve"> VI.</w:t>
            </w:r>
          </w:p>
        </w:tc>
      </w:tr>
      <w:tr w:rsidR="00393964" w:rsidRPr="00C87089" w14:paraId="3231A124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2A3CB921" w14:textId="77777777" w:rsidR="00393964" w:rsidRPr="00C87089" w:rsidRDefault="00393964" w:rsidP="00D5334D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C87089">
              <w:rPr>
                <w:rFonts w:ascii="Merriweather" w:hAnsi="Merriweather" w:cs="Times New Roman"/>
                <w:b/>
                <w:sz w:val="16"/>
                <w:szCs w:val="16"/>
              </w:rPr>
              <w:t>Status kolegija</w:t>
            </w:r>
          </w:p>
        </w:tc>
        <w:tc>
          <w:tcPr>
            <w:tcW w:w="1066" w:type="dxa"/>
            <w:gridSpan w:val="3"/>
            <w:vAlign w:val="center"/>
          </w:tcPr>
          <w:p w14:paraId="7696E806" w14:textId="0FEB583B" w:rsidR="00393964" w:rsidRPr="00C87089" w:rsidRDefault="0022126C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1650857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10E8" w:rsidRPr="00C87089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393964" w:rsidRPr="00C87089">
              <w:rPr>
                <w:rFonts w:ascii="Merriweather" w:hAnsi="Merriweather" w:cs="Times New Roman"/>
                <w:sz w:val="16"/>
                <w:szCs w:val="16"/>
              </w:rPr>
              <w:t xml:space="preserve"> obvezni</w:t>
            </w:r>
            <w:r w:rsidR="00453362" w:rsidRPr="00C87089">
              <w:rPr>
                <w:rFonts w:ascii="Merriweather" w:hAnsi="Merriweather" w:cs="Times New Roman"/>
                <w:sz w:val="16"/>
                <w:szCs w:val="16"/>
              </w:rPr>
              <w:t xml:space="preserve"> kolegij</w:t>
            </w:r>
          </w:p>
        </w:tc>
        <w:tc>
          <w:tcPr>
            <w:tcW w:w="1069" w:type="dxa"/>
            <w:gridSpan w:val="8"/>
            <w:vAlign w:val="center"/>
          </w:tcPr>
          <w:p w14:paraId="1650217F" w14:textId="77777777" w:rsidR="00393964" w:rsidRPr="00C87089" w:rsidRDefault="0022126C" w:rsidP="00FF1020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7209337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3964" w:rsidRPr="00C87089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393964" w:rsidRPr="00C87089">
              <w:rPr>
                <w:rFonts w:ascii="Merriweather" w:hAnsi="Merriweather" w:cs="Times New Roman"/>
                <w:sz w:val="16"/>
                <w:szCs w:val="16"/>
              </w:rPr>
              <w:t xml:space="preserve"> izborni</w:t>
            </w:r>
            <w:r w:rsidR="00453362" w:rsidRPr="00C87089">
              <w:rPr>
                <w:rFonts w:ascii="Merriweather" w:hAnsi="Merriweather" w:cs="Times New Roman"/>
                <w:sz w:val="16"/>
                <w:szCs w:val="16"/>
              </w:rPr>
              <w:t xml:space="preserve"> kolegij</w:t>
            </w:r>
          </w:p>
        </w:tc>
        <w:tc>
          <w:tcPr>
            <w:tcW w:w="2832" w:type="dxa"/>
            <w:gridSpan w:val="11"/>
            <w:vAlign w:val="center"/>
          </w:tcPr>
          <w:p w14:paraId="1B21CD98" w14:textId="77777777" w:rsidR="00393964" w:rsidRPr="00C87089" w:rsidRDefault="0022126C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904208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3964" w:rsidRPr="00C87089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393964" w:rsidRPr="00C87089">
              <w:rPr>
                <w:rFonts w:ascii="Merriweather" w:hAnsi="Merriweather" w:cs="Times New Roman"/>
                <w:sz w:val="16"/>
                <w:szCs w:val="16"/>
              </w:rPr>
              <w:t xml:space="preserve"> izborni </w:t>
            </w:r>
            <w:r w:rsidR="00453362" w:rsidRPr="00C87089">
              <w:rPr>
                <w:rFonts w:ascii="Merriweather" w:hAnsi="Merriweather" w:cs="Times New Roman"/>
                <w:sz w:val="16"/>
                <w:szCs w:val="16"/>
              </w:rPr>
              <w:t xml:space="preserve">kolegij </w:t>
            </w:r>
            <w:r w:rsidR="00393964" w:rsidRPr="00C87089">
              <w:rPr>
                <w:rFonts w:ascii="Merriweather" w:hAnsi="Merriweather" w:cs="Times New Roman"/>
                <w:sz w:val="16"/>
                <w:szCs w:val="16"/>
              </w:rPr>
              <w:t>koji se nudi studentima drugih odjela</w:t>
            </w:r>
          </w:p>
        </w:tc>
        <w:tc>
          <w:tcPr>
            <w:tcW w:w="1416" w:type="dxa"/>
            <w:gridSpan w:val="10"/>
            <w:shd w:val="clear" w:color="auto" w:fill="F2F2F2" w:themeFill="background1" w:themeFillShade="F2"/>
            <w:vAlign w:val="center"/>
          </w:tcPr>
          <w:p w14:paraId="7AD90C7E" w14:textId="77777777" w:rsidR="00393964" w:rsidRPr="00C87089" w:rsidRDefault="00393964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r w:rsidRPr="00C87089">
              <w:rPr>
                <w:rFonts w:ascii="Merriweather" w:hAnsi="Merriweather" w:cs="Times New Roman"/>
                <w:b/>
                <w:sz w:val="16"/>
                <w:szCs w:val="16"/>
              </w:rPr>
              <w:t>Nastavničke kompetencije</w:t>
            </w:r>
          </w:p>
        </w:tc>
        <w:tc>
          <w:tcPr>
            <w:tcW w:w="1103" w:type="dxa"/>
            <w:vAlign w:val="center"/>
          </w:tcPr>
          <w:p w14:paraId="73C13A87" w14:textId="77777777" w:rsidR="00393964" w:rsidRPr="00C87089" w:rsidRDefault="0022126C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303346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3964" w:rsidRPr="00C87089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393964" w:rsidRPr="00C87089">
              <w:rPr>
                <w:rFonts w:ascii="Merriweather" w:hAnsi="Merriweather" w:cs="Times New Roman"/>
                <w:sz w:val="16"/>
                <w:szCs w:val="16"/>
              </w:rPr>
              <w:t xml:space="preserve"> DA</w:t>
            </w:r>
          </w:p>
          <w:p w14:paraId="56EF3784" w14:textId="0F8EF02B" w:rsidR="00393964" w:rsidRPr="00C87089" w:rsidRDefault="0022126C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75402159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10E8" w:rsidRPr="00C87089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393964" w:rsidRPr="00C87089">
              <w:rPr>
                <w:rFonts w:ascii="Merriweather" w:hAnsi="Merriweather" w:cs="Times New Roman"/>
                <w:sz w:val="16"/>
                <w:szCs w:val="16"/>
              </w:rPr>
              <w:t xml:space="preserve"> NE</w:t>
            </w:r>
          </w:p>
        </w:tc>
      </w:tr>
      <w:tr w:rsidR="00453362" w:rsidRPr="00C87089" w14:paraId="7E884962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34FFA1EB" w14:textId="77777777" w:rsidR="00453362" w:rsidRPr="00C87089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C87089">
              <w:rPr>
                <w:rFonts w:ascii="Merriweather" w:hAnsi="Merriweather" w:cs="Times New Roman"/>
                <w:b/>
                <w:sz w:val="16"/>
                <w:szCs w:val="16"/>
              </w:rPr>
              <w:t>Opterećenje</w:t>
            </w:r>
            <w:r w:rsidR="00FC2198" w:rsidRPr="00C87089">
              <w:rPr>
                <w:rFonts w:ascii="Merriweather" w:hAnsi="Merriweather" w:cs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413" w:type="dxa"/>
          </w:tcPr>
          <w:p w14:paraId="4DF384EB" w14:textId="00CF90EF" w:rsidR="00453362" w:rsidRPr="00C87089" w:rsidRDefault="00187899" w:rsidP="00D5523D">
            <w:pPr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r w:rsidRPr="00C87089">
              <w:rPr>
                <w:rFonts w:ascii="Merriweather" w:hAnsi="Merriweather" w:cs="Times New Roman"/>
                <w:sz w:val="16"/>
                <w:szCs w:val="16"/>
              </w:rPr>
              <w:t>30</w:t>
            </w:r>
          </w:p>
        </w:tc>
        <w:tc>
          <w:tcPr>
            <w:tcW w:w="416" w:type="dxa"/>
          </w:tcPr>
          <w:p w14:paraId="123F0F54" w14:textId="77777777" w:rsidR="00453362" w:rsidRPr="00C87089" w:rsidRDefault="00453362" w:rsidP="00D5523D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C87089">
              <w:rPr>
                <w:rFonts w:ascii="Merriweather" w:hAnsi="Merriweather" w:cs="Times New Roman"/>
                <w:b/>
                <w:sz w:val="16"/>
                <w:szCs w:val="16"/>
              </w:rPr>
              <w:t>P</w:t>
            </w:r>
          </w:p>
        </w:tc>
        <w:tc>
          <w:tcPr>
            <w:tcW w:w="416" w:type="dxa"/>
            <w:gridSpan w:val="2"/>
          </w:tcPr>
          <w:p w14:paraId="183BC8D5" w14:textId="34D1BFA9" w:rsidR="00453362" w:rsidRPr="00C87089" w:rsidRDefault="006D3B25" w:rsidP="00FF1020">
            <w:pPr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r w:rsidRPr="00C87089">
              <w:rPr>
                <w:rFonts w:ascii="Merriweather" w:hAnsi="Merriweather" w:cs="Times New Roman"/>
                <w:sz w:val="16"/>
                <w:szCs w:val="16"/>
              </w:rPr>
              <w:t>15</w:t>
            </w:r>
          </w:p>
        </w:tc>
        <w:tc>
          <w:tcPr>
            <w:tcW w:w="415" w:type="dxa"/>
            <w:gridSpan w:val="4"/>
          </w:tcPr>
          <w:p w14:paraId="48945983" w14:textId="77777777" w:rsidR="00453362" w:rsidRPr="00C87089" w:rsidRDefault="00453362" w:rsidP="00D5523D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C87089">
              <w:rPr>
                <w:rFonts w:ascii="Merriweather" w:hAnsi="Merriweather" w:cs="Times New Roman"/>
                <w:b/>
                <w:sz w:val="16"/>
                <w:szCs w:val="16"/>
              </w:rPr>
              <w:t>S</w:t>
            </w:r>
          </w:p>
        </w:tc>
        <w:tc>
          <w:tcPr>
            <w:tcW w:w="420" w:type="dxa"/>
            <w:gridSpan w:val="2"/>
          </w:tcPr>
          <w:p w14:paraId="7E3AD106" w14:textId="5501507D" w:rsidR="00453362" w:rsidRPr="00C87089" w:rsidRDefault="00187899" w:rsidP="00D5523D">
            <w:pPr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r w:rsidRPr="00C87089">
              <w:rPr>
                <w:rFonts w:ascii="Merriweather" w:hAnsi="Merriweather" w:cs="Times New Roman"/>
                <w:sz w:val="16"/>
                <w:szCs w:val="16"/>
              </w:rPr>
              <w:t>0</w:t>
            </w:r>
          </w:p>
        </w:tc>
        <w:tc>
          <w:tcPr>
            <w:tcW w:w="416" w:type="dxa"/>
            <w:gridSpan w:val="2"/>
          </w:tcPr>
          <w:p w14:paraId="3171DC99" w14:textId="77777777" w:rsidR="00453362" w:rsidRPr="00C87089" w:rsidRDefault="00453362" w:rsidP="00D5523D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C87089">
              <w:rPr>
                <w:rFonts w:ascii="Merriweather" w:hAnsi="Merriweather" w:cs="Times New Roman"/>
                <w:b/>
                <w:sz w:val="16"/>
                <w:szCs w:val="16"/>
              </w:rPr>
              <w:t>V</w:t>
            </w:r>
          </w:p>
        </w:tc>
        <w:tc>
          <w:tcPr>
            <w:tcW w:w="3178" w:type="dxa"/>
            <w:gridSpan w:val="15"/>
            <w:shd w:val="clear" w:color="auto" w:fill="F2F2F2" w:themeFill="background1" w:themeFillShade="F2"/>
          </w:tcPr>
          <w:p w14:paraId="7828B883" w14:textId="77777777" w:rsidR="00453362" w:rsidRPr="00C87089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C87089">
              <w:rPr>
                <w:rFonts w:ascii="Merriweather" w:hAnsi="Merriweather" w:cs="Times New Roman"/>
                <w:b/>
                <w:sz w:val="16"/>
                <w:szCs w:val="16"/>
              </w:rPr>
              <w:t>Mrežne stranice kolegija</w:t>
            </w:r>
          </w:p>
        </w:tc>
        <w:tc>
          <w:tcPr>
            <w:tcW w:w="1812" w:type="dxa"/>
            <w:gridSpan w:val="6"/>
          </w:tcPr>
          <w:p w14:paraId="4D3B7F1D" w14:textId="18A53DF8" w:rsidR="00453362" w:rsidRPr="00C87089" w:rsidRDefault="0022126C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0602167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C87089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53362" w:rsidRPr="00C87089">
              <w:rPr>
                <w:rFonts w:ascii="Merriweather" w:hAnsi="Merriweather" w:cs="Times New Roman"/>
                <w:sz w:val="16"/>
                <w:szCs w:val="16"/>
              </w:rPr>
              <w:t xml:space="preserve"> DA </w:t>
            </w: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4197962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10E8" w:rsidRPr="00C87089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453362" w:rsidRPr="00C87089">
              <w:rPr>
                <w:rFonts w:ascii="Merriweather" w:hAnsi="Merriweather" w:cs="Times New Roman"/>
                <w:sz w:val="16"/>
                <w:szCs w:val="16"/>
              </w:rPr>
              <w:t xml:space="preserve"> NE</w:t>
            </w:r>
          </w:p>
        </w:tc>
      </w:tr>
      <w:tr w:rsidR="00453362" w:rsidRPr="00C87089" w14:paraId="4E3A0DFF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4D742A3D" w14:textId="77777777" w:rsidR="00453362" w:rsidRPr="00C87089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C87089">
              <w:rPr>
                <w:rFonts w:ascii="Merriweather" w:hAnsi="Merriweather" w:cs="Times New Roman"/>
                <w:b/>
                <w:sz w:val="16"/>
                <w:szCs w:val="16"/>
              </w:rPr>
              <w:t>Mjesto i vrijeme izvođenja nastave</w:t>
            </w:r>
          </w:p>
        </w:tc>
        <w:tc>
          <w:tcPr>
            <w:tcW w:w="2496" w:type="dxa"/>
            <w:gridSpan w:val="12"/>
            <w:vAlign w:val="center"/>
          </w:tcPr>
          <w:p w14:paraId="02172C41" w14:textId="350D1EAE" w:rsidR="006410E8" w:rsidRPr="00C87089" w:rsidRDefault="00187899" w:rsidP="006410E8">
            <w:pPr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C87089">
              <w:rPr>
                <w:rFonts w:ascii="Merriweather" w:hAnsi="Merriweather" w:cs="Times New Roman"/>
                <w:sz w:val="16"/>
                <w:szCs w:val="16"/>
              </w:rPr>
              <w:t>Dvorana 113</w:t>
            </w:r>
          </w:p>
          <w:p w14:paraId="7C8546E4" w14:textId="1B340D45" w:rsidR="00453362" w:rsidRPr="00C87089" w:rsidRDefault="00EF7210" w:rsidP="006410E8">
            <w:pPr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UTO</w:t>
            </w:r>
            <w:r w:rsidR="006410E8" w:rsidRPr="00C87089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>
              <w:rPr>
                <w:rFonts w:ascii="Merriweather" w:hAnsi="Merriweather" w:cs="Times New Roman"/>
                <w:sz w:val="16"/>
                <w:szCs w:val="16"/>
              </w:rPr>
              <w:t>10.00-12</w:t>
            </w:r>
            <w:r w:rsidR="006410E8" w:rsidRPr="00C87089">
              <w:rPr>
                <w:rFonts w:ascii="Merriweather" w:hAnsi="Merriweather" w:cs="Times New Roman"/>
                <w:sz w:val="16"/>
                <w:szCs w:val="16"/>
              </w:rPr>
              <w:t>.00 h</w:t>
            </w:r>
          </w:p>
        </w:tc>
        <w:tc>
          <w:tcPr>
            <w:tcW w:w="2471" w:type="dxa"/>
            <w:gridSpan w:val="10"/>
            <w:shd w:val="clear" w:color="auto" w:fill="F2F2F2" w:themeFill="background1" w:themeFillShade="F2"/>
            <w:vAlign w:val="center"/>
          </w:tcPr>
          <w:p w14:paraId="1FFD85C7" w14:textId="77777777" w:rsidR="00453362" w:rsidRPr="00C87089" w:rsidRDefault="00453362" w:rsidP="00FF1020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C87089">
              <w:rPr>
                <w:rFonts w:ascii="Merriweather" w:hAnsi="Merriweather" w:cs="Times New Roman"/>
                <w:b/>
                <w:sz w:val="16"/>
                <w:szCs w:val="16"/>
              </w:rPr>
              <w:t>Jezik/jezici na kojima se izvodi kolegij</w:t>
            </w:r>
          </w:p>
        </w:tc>
        <w:tc>
          <w:tcPr>
            <w:tcW w:w="2519" w:type="dxa"/>
            <w:gridSpan w:val="11"/>
            <w:vAlign w:val="center"/>
          </w:tcPr>
          <w:p w14:paraId="5C01DAF7" w14:textId="2731C86D" w:rsidR="00453362" w:rsidRPr="00C87089" w:rsidRDefault="006410E8" w:rsidP="0079745E">
            <w:pPr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C87089">
              <w:rPr>
                <w:rFonts w:ascii="Merriweather" w:hAnsi="Merriweather" w:cs="Times New Roman"/>
                <w:sz w:val="16"/>
                <w:szCs w:val="16"/>
              </w:rPr>
              <w:t>Hrvatski</w:t>
            </w:r>
          </w:p>
        </w:tc>
      </w:tr>
      <w:tr w:rsidR="00453362" w:rsidRPr="00C87089" w14:paraId="23641A23" w14:textId="77777777" w:rsidTr="00FF1020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2437C86E" w14:textId="77777777" w:rsidR="00453362" w:rsidRPr="00C87089" w:rsidRDefault="00453362" w:rsidP="00FF1020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C87089">
              <w:rPr>
                <w:rFonts w:ascii="Merriweather" w:hAnsi="Merriweather" w:cs="Times New Roman"/>
                <w:b/>
                <w:sz w:val="16"/>
                <w:szCs w:val="16"/>
              </w:rPr>
              <w:t>Početak nastave</w:t>
            </w:r>
          </w:p>
        </w:tc>
        <w:tc>
          <w:tcPr>
            <w:tcW w:w="2496" w:type="dxa"/>
            <w:gridSpan w:val="12"/>
          </w:tcPr>
          <w:p w14:paraId="0B10E0CE" w14:textId="0619F06E" w:rsidR="00453362" w:rsidRPr="00C87089" w:rsidRDefault="00EF721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8.10.2024</w:t>
            </w:r>
            <w:r w:rsidR="00AC33FC" w:rsidRPr="00C87089">
              <w:rPr>
                <w:rFonts w:ascii="Merriweather" w:hAnsi="Merriweather" w:cs="Times New Roman"/>
                <w:sz w:val="16"/>
                <w:szCs w:val="16"/>
              </w:rPr>
              <w:t>.</w:t>
            </w:r>
          </w:p>
        </w:tc>
        <w:tc>
          <w:tcPr>
            <w:tcW w:w="2471" w:type="dxa"/>
            <w:gridSpan w:val="10"/>
            <w:shd w:val="clear" w:color="auto" w:fill="F2F2F2" w:themeFill="background1" w:themeFillShade="F2"/>
          </w:tcPr>
          <w:p w14:paraId="218D0532" w14:textId="77777777" w:rsidR="00453362" w:rsidRPr="00C87089" w:rsidRDefault="00453362" w:rsidP="0079745E">
            <w:pPr>
              <w:tabs>
                <w:tab w:val="left" w:pos="1218"/>
              </w:tabs>
              <w:spacing w:before="20" w:after="20"/>
              <w:jc w:val="right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C87089">
              <w:rPr>
                <w:rFonts w:ascii="Merriweather" w:hAnsi="Merriweather" w:cs="Times New Roman"/>
                <w:b/>
                <w:sz w:val="16"/>
                <w:szCs w:val="16"/>
              </w:rPr>
              <w:t>Završetak nastave</w:t>
            </w:r>
          </w:p>
        </w:tc>
        <w:tc>
          <w:tcPr>
            <w:tcW w:w="2519" w:type="dxa"/>
            <w:gridSpan w:val="11"/>
          </w:tcPr>
          <w:p w14:paraId="3A0D1825" w14:textId="3363E430" w:rsidR="00453362" w:rsidRPr="00C87089" w:rsidRDefault="008B0913" w:rsidP="005F6E0B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21</w:t>
            </w:r>
            <w:r w:rsidR="00EF7210">
              <w:rPr>
                <w:rFonts w:ascii="Merriweather" w:hAnsi="Merriweather" w:cs="Times New Roman"/>
                <w:sz w:val="16"/>
                <w:szCs w:val="16"/>
              </w:rPr>
              <w:t>.1.2025</w:t>
            </w:r>
            <w:r w:rsidR="00AC33FC" w:rsidRPr="00C87089">
              <w:rPr>
                <w:rFonts w:ascii="Merriweather" w:hAnsi="Merriweather" w:cs="Times New Roman"/>
                <w:sz w:val="16"/>
                <w:szCs w:val="16"/>
              </w:rPr>
              <w:t>.</w:t>
            </w:r>
          </w:p>
        </w:tc>
      </w:tr>
      <w:tr w:rsidR="00453362" w:rsidRPr="00C87089" w14:paraId="35D4E57E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524B6A42" w14:textId="77777777" w:rsidR="00453362" w:rsidRPr="00C87089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C87089">
              <w:rPr>
                <w:rFonts w:ascii="Merriweather" w:hAnsi="Merriweather" w:cs="Times New Roman"/>
                <w:b/>
                <w:sz w:val="16"/>
                <w:szCs w:val="16"/>
              </w:rPr>
              <w:t>Preduvjeti za upis</w:t>
            </w:r>
          </w:p>
        </w:tc>
        <w:tc>
          <w:tcPr>
            <w:tcW w:w="7486" w:type="dxa"/>
            <w:gridSpan w:val="33"/>
            <w:vAlign w:val="center"/>
          </w:tcPr>
          <w:p w14:paraId="32385300" w14:textId="30CAA22E" w:rsidR="00453362" w:rsidRPr="00C87089" w:rsidRDefault="006410E8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C87089">
              <w:rPr>
                <w:rFonts w:ascii="Merriweather" w:hAnsi="Merriweather" w:cs="Times New Roman"/>
                <w:sz w:val="16"/>
                <w:szCs w:val="16"/>
              </w:rPr>
              <w:t>Upisan p</w:t>
            </w:r>
            <w:r w:rsidR="00754BCB">
              <w:rPr>
                <w:rFonts w:ascii="Merriweather" w:hAnsi="Merriweather" w:cs="Times New Roman"/>
                <w:sz w:val="16"/>
                <w:szCs w:val="16"/>
              </w:rPr>
              <w:t>rije</w:t>
            </w:r>
            <w:r w:rsidR="00187899" w:rsidRPr="00C87089">
              <w:rPr>
                <w:rFonts w:ascii="Merriweather" w:hAnsi="Merriweather" w:cs="Times New Roman"/>
                <w:sz w:val="16"/>
                <w:szCs w:val="16"/>
              </w:rPr>
              <w:t>diplomski studij povijesti umjetnosti</w:t>
            </w:r>
          </w:p>
        </w:tc>
      </w:tr>
      <w:tr w:rsidR="00453362" w:rsidRPr="00C87089" w14:paraId="74B4F696" w14:textId="77777777" w:rsidTr="002E1CE6">
        <w:tc>
          <w:tcPr>
            <w:tcW w:w="9288" w:type="dxa"/>
            <w:gridSpan w:val="34"/>
            <w:shd w:val="clear" w:color="auto" w:fill="D9D9D9" w:themeFill="background1" w:themeFillShade="D9"/>
          </w:tcPr>
          <w:p w14:paraId="4374D8FB" w14:textId="77777777" w:rsidR="00453362" w:rsidRPr="00C87089" w:rsidRDefault="00453362" w:rsidP="0079745E">
            <w:pPr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</w:tr>
      <w:tr w:rsidR="00453362" w:rsidRPr="00C87089" w14:paraId="0F831B12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5D64DDCA" w14:textId="77777777" w:rsidR="00453362" w:rsidRPr="00C87089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C87089">
              <w:rPr>
                <w:rFonts w:ascii="Merriweather" w:hAnsi="Merriweather" w:cs="Times New Roman"/>
                <w:b/>
                <w:sz w:val="16"/>
                <w:szCs w:val="16"/>
              </w:rPr>
              <w:t>Nositelj kolegija</w:t>
            </w:r>
          </w:p>
        </w:tc>
        <w:tc>
          <w:tcPr>
            <w:tcW w:w="7486" w:type="dxa"/>
            <w:gridSpan w:val="33"/>
            <w:vAlign w:val="center"/>
          </w:tcPr>
          <w:p w14:paraId="019D6D9F" w14:textId="729FC061" w:rsidR="00453362" w:rsidRPr="00C87089" w:rsidRDefault="00187899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C87089">
              <w:rPr>
                <w:rFonts w:ascii="Merriweather" w:hAnsi="Merriweather" w:cs="Times New Roman"/>
                <w:sz w:val="16"/>
                <w:szCs w:val="16"/>
              </w:rPr>
              <w:t>izv</w:t>
            </w:r>
            <w:r w:rsidR="006410E8" w:rsidRPr="00C87089">
              <w:rPr>
                <w:rFonts w:ascii="Merriweather" w:hAnsi="Merriweather" w:cs="Times New Roman"/>
                <w:sz w:val="16"/>
                <w:szCs w:val="16"/>
              </w:rPr>
              <w:t xml:space="preserve">. </w:t>
            </w:r>
            <w:r w:rsidRPr="00C87089">
              <w:rPr>
                <w:rFonts w:ascii="Merriweather" w:hAnsi="Merriweather" w:cs="Times New Roman"/>
                <w:sz w:val="16"/>
                <w:szCs w:val="16"/>
              </w:rPr>
              <w:t xml:space="preserve">prof. </w:t>
            </w:r>
            <w:r w:rsidR="00CF7C44" w:rsidRPr="00C87089">
              <w:rPr>
                <w:rFonts w:ascii="Merriweather" w:hAnsi="Merriweather" w:cs="Times New Roman"/>
                <w:sz w:val="16"/>
                <w:szCs w:val="16"/>
              </w:rPr>
              <w:t>dr. sc. Ana Mišković</w:t>
            </w:r>
          </w:p>
        </w:tc>
      </w:tr>
      <w:tr w:rsidR="00453362" w:rsidRPr="00C87089" w14:paraId="229717FF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33B23EC2" w14:textId="77777777" w:rsidR="00453362" w:rsidRPr="00C87089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C87089">
              <w:rPr>
                <w:rFonts w:ascii="Merriweather" w:hAnsi="Merriweather" w:cs="Times New Roman"/>
                <w:b/>
                <w:sz w:val="16"/>
                <w:szCs w:val="16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581E66D0" w14:textId="729B2CD7" w:rsidR="00453362" w:rsidRPr="00C87089" w:rsidRDefault="00187899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C87089">
              <w:rPr>
                <w:rFonts w:ascii="Merriweather" w:hAnsi="Merriweather" w:cs="Times New Roman"/>
                <w:sz w:val="16"/>
                <w:szCs w:val="16"/>
              </w:rPr>
              <w:t>amiskovi@unizd.hr</w:t>
            </w: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215B22F4" w14:textId="77777777" w:rsidR="00453362" w:rsidRPr="00C87089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C87089">
              <w:rPr>
                <w:rFonts w:ascii="Merriweather" w:hAnsi="Merriweather" w:cs="Times New Roman"/>
                <w:b/>
                <w:sz w:val="16"/>
                <w:szCs w:val="16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40589D4B" w14:textId="2F3CABBE" w:rsidR="00453362" w:rsidRPr="00C87089" w:rsidRDefault="00EF7210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UTO 9.00-10</w:t>
            </w:r>
            <w:r w:rsidR="006410E8" w:rsidRPr="00C87089">
              <w:rPr>
                <w:rFonts w:ascii="Merriweather" w:hAnsi="Merriweather" w:cs="Times New Roman"/>
                <w:sz w:val="16"/>
                <w:szCs w:val="16"/>
              </w:rPr>
              <w:t>.00 h</w:t>
            </w:r>
          </w:p>
        </w:tc>
      </w:tr>
      <w:tr w:rsidR="00453362" w:rsidRPr="00C87089" w14:paraId="2A223622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19804BA2" w14:textId="77777777" w:rsidR="00453362" w:rsidRPr="00C87089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C87089">
              <w:rPr>
                <w:rFonts w:ascii="Merriweather" w:hAnsi="Merriweather" w:cs="Times New Roman"/>
                <w:b/>
                <w:sz w:val="16"/>
                <w:szCs w:val="16"/>
              </w:rPr>
              <w:t>Izvođač kolegija</w:t>
            </w:r>
          </w:p>
        </w:tc>
        <w:tc>
          <w:tcPr>
            <w:tcW w:w="7486" w:type="dxa"/>
            <w:gridSpan w:val="33"/>
            <w:vAlign w:val="center"/>
          </w:tcPr>
          <w:p w14:paraId="69E24FF4" w14:textId="5F695253" w:rsidR="00453362" w:rsidRPr="00C87089" w:rsidRDefault="008B0913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izv. prof. dr. sc. Ana Mišković</w:t>
            </w:r>
          </w:p>
        </w:tc>
      </w:tr>
      <w:tr w:rsidR="00453362" w:rsidRPr="00C87089" w14:paraId="192A63E1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7D837ECE" w14:textId="77777777" w:rsidR="00453362" w:rsidRPr="00C87089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C87089">
              <w:rPr>
                <w:rFonts w:ascii="Merriweather" w:hAnsi="Merriweather" w:cs="Times New Roman"/>
                <w:b/>
                <w:sz w:val="16"/>
                <w:szCs w:val="16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38A4977A" w14:textId="21BF7766" w:rsidR="00453362" w:rsidRPr="00C87089" w:rsidRDefault="008B0913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amiskovi@unizd.hr</w:t>
            </w: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1D53F9DD" w14:textId="77777777" w:rsidR="00453362" w:rsidRPr="00C87089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C87089">
              <w:rPr>
                <w:rFonts w:ascii="Merriweather" w:hAnsi="Merriweather" w:cs="Times New Roman"/>
                <w:b/>
                <w:sz w:val="16"/>
                <w:szCs w:val="16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39A56542" w14:textId="77777777" w:rsidR="00453362" w:rsidRPr="00C87089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</w:tr>
      <w:tr w:rsidR="00453362" w:rsidRPr="00C87089" w14:paraId="3B51F014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0A466C7C" w14:textId="77777777" w:rsidR="00453362" w:rsidRPr="00C87089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C87089">
              <w:rPr>
                <w:rFonts w:ascii="Merriweather" w:hAnsi="Merriweather" w:cs="Times New Roman"/>
                <w:b/>
                <w:sz w:val="16"/>
                <w:szCs w:val="16"/>
              </w:rPr>
              <w:t>Suradnici na kolegiju</w:t>
            </w:r>
          </w:p>
        </w:tc>
        <w:tc>
          <w:tcPr>
            <w:tcW w:w="7486" w:type="dxa"/>
            <w:gridSpan w:val="33"/>
            <w:vAlign w:val="center"/>
          </w:tcPr>
          <w:p w14:paraId="4ABC77EF" w14:textId="00124B60" w:rsidR="00453362" w:rsidRPr="00C87089" w:rsidRDefault="008B0913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Dr. sc. Lidija Butković Mićin, v. asist.</w:t>
            </w:r>
          </w:p>
        </w:tc>
      </w:tr>
      <w:tr w:rsidR="00453362" w:rsidRPr="00C87089" w14:paraId="7FEB9F40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51740A74" w14:textId="77777777" w:rsidR="00453362" w:rsidRPr="00C87089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C87089">
              <w:rPr>
                <w:rFonts w:ascii="Merriweather" w:hAnsi="Merriweather" w:cs="Times New Roman"/>
                <w:b/>
                <w:sz w:val="16"/>
                <w:szCs w:val="16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6BC1E026" w14:textId="135D71B8" w:rsidR="00453362" w:rsidRPr="00C87089" w:rsidRDefault="008B0913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lbutkovi1@unizd.hr</w:t>
            </w: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07C1141C" w14:textId="77777777" w:rsidR="00453362" w:rsidRPr="00C87089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C87089">
              <w:rPr>
                <w:rFonts w:ascii="Merriweather" w:hAnsi="Merriweather" w:cs="Times New Roman"/>
                <w:b/>
                <w:sz w:val="16"/>
                <w:szCs w:val="16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152D24DB" w14:textId="4F01C9CE" w:rsidR="00453362" w:rsidRPr="00C87089" w:rsidRDefault="008B0913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SRI 13.00 – 14.00 h</w:t>
            </w:r>
          </w:p>
        </w:tc>
      </w:tr>
      <w:tr w:rsidR="00453362" w:rsidRPr="00C87089" w14:paraId="0582217B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0D495536" w14:textId="77777777" w:rsidR="00453362" w:rsidRPr="00C87089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C87089">
              <w:rPr>
                <w:rFonts w:ascii="Merriweather" w:hAnsi="Merriweather" w:cs="Times New Roman"/>
                <w:b/>
                <w:sz w:val="16"/>
                <w:szCs w:val="16"/>
              </w:rPr>
              <w:t>Suradnici na kolegiju</w:t>
            </w:r>
          </w:p>
        </w:tc>
        <w:tc>
          <w:tcPr>
            <w:tcW w:w="7486" w:type="dxa"/>
            <w:gridSpan w:val="33"/>
            <w:vAlign w:val="center"/>
          </w:tcPr>
          <w:p w14:paraId="5156AEF1" w14:textId="77777777" w:rsidR="00453362" w:rsidRPr="00C87089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</w:tr>
      <w:tr w:rsidR="00453362" w:rsidRPr="00C87089" w14:paraId="3336B03E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6C4B1B8F" w14:textId="77777777" w:rsidR="00453362" w:rsidRPr="00C87089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C87089">
              <w:rPr>
                <w:rFonts w:ascii="Merriweather" w:hAnsi="Merriweather" w:cs="Times New Roman"/>
                <w:b/>
                <w:sz w:val="16"/>
                <w:szCs w:val="16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186D3FC7" w14:textId="77777777" w:rsidR="00453362" w:rsidRPr="00C87089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32346E77" w14:textId="77777777" w:rsidR="00453362" w:rsidRPr="00C87089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C87089">
              <w:rPr>
                <w:rFonts w:ascii="Merriweather" w:hAnsi="Merriweather" w:cs="Times New Roman"/>
                <w:b/>
                <w:sz w:val="16"/>
                <w:szCs w:val="16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207E9569" w14:textId="77777777" w:rsidR="00453362" w:rsidRPr="00C87089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</w:tr>
      <w:tr w:rsidR="00453362" w:rsidRPr="00C87089" w14:paraId="1E250A93" w14:textId="77777777" w:rsidTr="002E1CE6">
        <w:tc>
          <w:tcPr>
            <w:tcW w:w="9288" w:type="dxa"/>
            <w:gridSpan w:val="34"/>
            <w:shd w:val="clear" w:color="auto" w:fill="D9D9D9" w:themeFill="background1" w:themeFillShade="D9"/>
          </w:tcPr>
          <w:p w14:paraId="5413FEDB" w14:textId="77777777" w:rsidR="00453362" w:rsidRPr="00C87089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</w:tr>
      <w:tr w:rsidR="00453362" w:rsidRPr="00C87089" w14:paraId="47096AF0" w14:textId="77777777" w:rsidTr="00FC2198"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14:paraId="0E137C47" w14:textId="77777777" w:rsidR="00453362" w:rsidRPr="00C87089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C87089">
              <w:rPr>
                <w:rFonts w:ascii="Merriweather" w:hAnsi="Merriweather" w:cs="Times New Roman"/>
                <w:b/>
                <w:sz w:val="16"/>
                <w:szCs w:val="16"/>
              </w:rPr>
              <w:t>Vrste izvođenja nastave</w:t>
            </w:r>
          </w:p>
        </w:tc>
        <w:tc>
          <w:tcPr>
            <w:tcW w:w="1495" w:type="dxa"/>
            <w:gridSpan w:val="7"/>
            <w:vAlign w:val="center"/>
          </w:tcPr>
          <w:p w14:paraId="1C935F3A" w14:textId="1421DAFA" w:rsidR="00453362" w:rsidRPr="00C87089" w:rsidRDefault="0022126C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3708847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10E8" w:rsidRPr="00C87089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453362" w:rsidRPr="00C87089">
              <w:rPr>
                <w:rFonts w:ascii="Merriweather" w:hAnsi="Merriweather" w:cs="Times New Roman"/>
                <w:sz w:val="16"/>
                <w:szCs w:val="16"/>
              </w:rPr>
              <w:t xml:space="preserve"> predavanja</w:t>
            </w:r>
          </w:p>
        </w:tc>
        <w:tc>
          <w:tcPr>
            <w:tcW w:w="1498" w:type="dxa"/>
            <w:gridSpan w:val="8"/>
            <w:vAlign w:val="center"/>
          </w:tcPr>
          <w:p w14:paraId="5CB8E6B8" w14:textId="04E9DC30" w:rsidR="00453362" w:rsidRPr="00C87089" w:rsidRDefault="0022126C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17932270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3FC" w:rsidRPr="00C87089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453362" w:rsidRPr="00C87089">
              <w:rPr>
                <w:rFonts w:ascii="Merriweather" w:hAnsi="Merriweather" w:cs="Times New Roman"/>
                <w:sz w:val="16"/>
                <w:szCs w:val="16"/>
              </w:rPr>
              <w:t xml:space="preserve"> seminari i radionice</w:t>
            </w:r>
          </w:p>
        </w:tc>
        <w:tc>
          <w:tcPr>
            <w:tcW w:w="1497" w:type="dxa"/>
            <w:gridSpan w:val="6"/>
            <w:vAlign w:val="center"/>
          </w:tcPr>
          <w:p w14:paraId="3C7818F4" w14:textId="09C4AFC8" w:rsidR="00453362" w:rsidRPr="00C87089" w:rsidRDefault="0022126C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970240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3FC" w:rsidRPr="00C87089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53362" w:rsidRPr="00C87089">
              <w:rPr>
                <w:rFonts w:ascii="Merriweather" w:hAnsi="Merriweather" w:cs="Times New Roman"/>
                <w:sz w:val="16"/>
                <w:szCs w:val="16"/>
              </w:rPr>
              <w:t xml:space="preserve"> vježbe</w:t>
            </w:r>
          </w:p>
        </w:tc>
        <w:tc>
          <w:tcPr>
            <w:tcW w:w="1497" w:type="dxa"/>
            <w:gridSpan w:val="9"/>
            <w:vAlign w:val="center"/>
          </w:tcPr>
          <w:p w14:paraId="666228FF" w14:textId="77777777" w:rsidR="00453362" w:rsidRPr="00C87089" w:rsidRDefault="0022126C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476534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C87089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53362" w:rsidRPr="00C87089">
              <w:rPr>
                <w:rFonts w:ascii="Merriweather" w:hAnsi="Merriweather" w:cs="Times New Roman"/>
                <w:sz w:val="16"/>
                <w:szCs w:val="16"/>
              </w:rPr>
              <w:t xml:space="preserve"> obrazovanje na daljinu</w:t>
            </w:r>
          </w:p>
        </w:tc>
        <w:tc>
          <w:tcPr>
            <w:tcW w:w="1499" w:type="dxa"/>
            <w:gridSpan w:val="3"/>
            <w:vAlign w:val="center"/>
          </w:tcPr>
          <w:p w14:paraId="5ECBAF1A" w14:textId="41A3A28C" w:rsidR="00453362" w:rsidRPr="00C87089" w:rsidRDefault="0022126C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91477403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3FC" w:rsidRPr="00C87089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453362" w:rsidRPr="00C87089">
              <w:rPr>
                <w:rFonts w:ascii="Merriweather" w:hAnsi="Merriweather" w:cs="Times New Roman"/>
                <w:sz w:val="16"/>
                <w:szCs w:val="16"/>
              </w:rPr>
              <w:t xml:space="preserve"> terenska nastava</w:t>
            </w:r>
          </w:p>
        </w:tc>
      </w:tr>
      <w:tr w:rsidR="00453362" w:rsidRPr="00C87089" w14:paraId="5ABDB03E" w14:textId="77777777" w:rsidTr="00FC2198">
        <w:tc>
          <w:tcPr>
            <w:tcW w:w="1802" w:type="dxa"/>
            <w:vMerge/>
            <w:shd w:val="clear" w:color="auto" w:fill="F2F2F2" w:themeFill="background1" w:themeFillShade="F2"/>
          </w:tcPr>
          <w:p w14:paraId="4F5841A4" w14:textId="77777777" w:rsidR="00453362" w:rsidRPr="00C87089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07DB2339" w14:textId="609DC695" w:rsidR="00453362" w:rsidRPr="00C87089" w:rsidRDefault="0022126C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93586953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10E8" w:rsidRPr="00C87089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453362" w:rsidRPr="00C87089">
              <w:rPr>
                <w:rFonts w:ascii="Merriweather" w:hAnsi="Merriweather" w:cs="Times New Roman"/>
                <w:sz w:val="16"/>
                <w:szCs w:val="16"/>
              </w:rPr>
              <w:t xml:space="preserve"> samostalni zadaci</w:t>
            </w:r>
          </w:p>
        </w:tc>
        <w:tc>
          <w:tcPr>
            <w:tcW w:w="1498" w:type="dxa"/>
            <w:gridSpan w:val="8"/>
            <w:vAlign w:val="center"/>
          </w:tcPr>
          <w:p w14:paraId="7CE2F1BC" w14:textId="77777777" w:rsidR="00453362" w:rsidRPr="00C87089" w:rsidRDefault="0022126C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411077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C87089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53362" w:rsidRPr="00C87089">
              <w:rPr>
                <w:rFonts w:ascii="Merriweather" w:hAnsi="Merriweather" w:cs="Times New Roman"/>
                <w:sz w:val="16"/>
                <w:szCs w:val="16"/>
              </w:rPr>
              <w:t xml:space="preserve"> multimedija i mreža</w:t>
            </w:r>
          </w:p>
        </w:tc>
        <w:tc>
          <w:tcPr>
            <w:tcW w:w="1497" w:type="dxa"/>
            <w:gridSpan w:val="6"/>
            <w:vAlign w:val="center"/>
          </w:tcPr>
          <w:p w14:paraId="2960A3B2" w14:textId="77777777" w:rsidR="00453362" w:rsidRPr="00C87089" w:rsidRDefault="0022126C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2038265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C87089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53362" w:rsidRPr="00C87089">
              <w:rPr>
                <w:rFonts w:ascii="Merriweather" w:hAnsi="Merriweather" w:cs="Times New Roman"/>
                <w:sz w:val="16"/>
                <w:szCs w:val="16"/>
              </w:rPr>
              <w:t xml:space="preserve"> laboratorij</w:t>
            </w:r>
          </w:p>
        </w:tc>
        <w:tc>
          <w:tcPr>
            <w:tcW w:w="1497" w:type="dxa"/>
            <w:gridSpan w:val="9"/>
            <w:vAlign w:val="center"/>
          </w:tcPr>
          <w:p w14:paraId="7B74BACD" w14:textId="77777777" w:rsidR="00453362" w:rsidRPr="00C87089" w:rsidRDefault="0022126C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765682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C87089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53362" w:rsidRPr="00C87089">
              <w:rPr>
                <w:rFonts w:ascii="Merriweather" w:hAnsi="Merriweather" w:cs="Times New Roman"/>
                <w:sz w:val="16"/>
                <w:szCs w:val="16"/>
              </w:rPr>
              <w:t xml:space="preserve"> mentorski rad</w:t>
            </w:r>
          </w:p>
        </w:tc>
        <w:tc>
          <w:tcPr>
            <w:tcW w:w="1499" w:type="dxa"/>
            <w:gridSpan w:val="3"/>
            <w:vAlign w:val="center"/>
          </w:tcPr>
          <w:p w14:paraId="482F5431" w14:textId="33A467B0" w:rsidR="00453362" w:rsidRPr="00C87089" w:rsidRDefault="0022126C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830755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3FC" w:rsidRPr="00C87089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53362" w:rsidRPr="00C87089">
              <w:rPr>
                <w:rFonts w:ascii="Merriweather" w:hAnsi="Merriweather" w:cs="Times New Roman"/>
                <w:sz w:val="16"/>
                <w:szCs w:val="16"/>
              </w:rPr>
              <w:t xml:space="preserve"> ostalo</w:t>
            </w:r>
          </w:p>
        </w:tc>
      </w:tr>
      <w:tr w:rsidR="00310F9A" w:rsidRPr="00C87089" w14:paraId="4A7F5934" w14:textId="77777777" w:rsidTr="00FF1020">
        <w:tc>
          <w:tcPr>
            <w:tcW w:w="3297" w:type="dxa"/>
            <w:gridSpan w:val="8"/>
            <w:shd w:val="clear" w:color="auto" w:fill="F2F2F2" w:themeFill="background1" w:themeFillShade="F2"/>
          </w:tcPr>
          <w:p w14:paraId="3A1F2F90" w14:textId="77777777" w:rsidR="00310F9A" w:rsidRPr="00C87089" w:rsidRDefault="00310F9A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C87089">
              <w:rPr>
                <w:rFonts w:ascii="Merriweather" w:hAnsi="Merriweather" w:cs="Times New Roman"/>
                <w:b/>
                <w:sz w:val="16"/>
                <w:szCs w:val="16"/>
              </w:rPr>
              <w:t>Ishodi učenja kolegija</w:t>
            </w:r>
          </w:p>
        </w:tc>
        <w:tc>
          <w:tcPr>
            <w:tcW w:w="5991" w:type="dxa"/>
            <w:gridSpan w:val="26"/>
            <w:vAlign w:val="center"/>
          </w:tcPr>
          <w:p w14:paraId="3970716B" w14:textId="55E88B87" w:rsidR="006410E8" w:rsidRPr="00AE7AE6" w:rsidRDefault="006410E8" w:rsidP="006410E8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AE7AE6">
              <w:rPr>
                <w:rFonts w:ascii="Merriweather" w:hAnsi="Merriweather" w:cs="Times New Roman"/>
                <w:sz w:val="16"/>
                <w:szCs w:val="16"/>
              </w:rPr>
              <w:t xml:space="preserve">Nakon </w:t>
            </w:r>
            <w:r w:rsidR="00F72C56" w:rsidRPr="00AE7AE6">
              <w:rPr>
                <w:rFonts w:ascii="Merriweather" w:hAnsi="Merriweather" w:cs="Times New Roman"/>
                <w:sz w:val="16"/>
                <w:szCs w:val="16"/>
              </w:rPr>
              <w:t>ispunjenih uvjeta</w:t>
            </w:r>
            <w:r w:rsidR="00176352" w:rsidRPr="00AE7AE6">
              <w:rPr>
                <w:rFonts w:ascii="Merriweather" w:hAnsi="Merriweather" w:cs="Times New Roman"/>
                <w:sz w:val="16"/>
                <w:szCs w:val="16"/>
              </w:rPr>
              <w:t>, student će:</w:t>
            </w:r>
            <w:r w:rsidR="00F72C56" w:rsidRPr="00AE7AE6">
              <w:rPr>
                <w:rFonts w:ascii="Merriweather" w:hAnsi="Merriweather" w:cs="Times New Roman"/>
                <w:b/>
                <w:bCs/>
                <w:sz w:val="16"/>
                <w:szCs w:val="16"/>
              </w:rPr>
              <w:t xml:space="preserve"> </w:t>
            </w:r>
          </w:p>
          <w:p w14:paraId="6120DA30" w14:textId="4E21C21A" w:rsidR="00313C9C" w:rsidRPr="00AE7AE6" w:rsidRDefault="00AC33FC" w:rsidP="00313C9C">
            <w:pPr>
              <w:rPr>
                <w:rFonts w:ascii="Merriweather" w:hAnsi="Merriweather" w:cs="Calibri"/>
                <w:noProof/>
                <w:sz w:val="16"/>
                <w:szCs w:val="16"/>
              </w:rPr>
            </w:pPr>
            <w:r w:rsidRPr="00AE7AE6">
              <w:rPr>
                <w:rFonts w:ascii="Merriweather" w:hAnsi="Merriweather" w:cs="Times New Roman"/>
                <w:sz w:val="16"/>
                <w:szCs w:val="16"/>
              </w:rPr>
              <w:t xml:space="preserve">- </w:t>
            </w:r>
            <w:r w:rsidR="00F72C56" w:rsidRPr="00AE7AE6">
              <w:rPr>
                <w:rFonts w:ascii="Merriweather" w:hAnsi="Merriweather" w:cs="Calibri"/>
                <w:noProof/>
                <w:sz w:val="16"/>
                <w:szCs w:val="16"/>
              </w:rPr>
              <w:t xml:space="preserve"> </w:t>
            </w:r>
            <w:r w:rsidR="00176352" w:rsidRPr="00AE7AE6">
              <w:rPr>
                <w:rFonts w:ascii="Merriweather" w:hAnsi="Merriweather" w:cs="Calibri"/>
                <w:noProof/>
                <w:sz w:val="16"/>
                <w:szCs w:val="16"/>
              </w:rPr>
              <w:t xml:space="preserve">steći </w:t>
            </w:r>
            <w:r w:rsidR="00F72C56" w:rsidRPr="00AE7AE6">
              <w:rPr>
                <w:rFonts w:ascii="Merriweather" w:hAnsi="Merriweather" w:cs="Calibri"/>
                <w:noProof/>
                <w:sz w:val="16"/>
                <w:szCs w:val="16"/>
              </w:rPr>
              <w:t>temeljne činjenične i teorijske spoznaje</w:t>
            </w:r>
            <w:r w:rsidR="00313C9C" w:rsidRPr="00AE7AE6">
              <w:rPr>
                <w:rFonts w:ascii="Merriweather" w:hAnsi="Merriweather" w:cs="Calibri"/>
                <w:noProof/>
                <w:sz w:val="16"/>
                <w:szCs w:val="16"/>
              </w:rPr>
              <w:t xml:space="preserve"> o umjetnosti građenja prostora (arhitekture) uz kritičko razumijevanje važnih fenomena i poznavanje temeljnih djela.</w:t>
            </w:r>
          </w:p>
          <w:p w14:paraId="56B2290E" w14:textId="3E7DD7A9" w:rsidR="00176352" w:rsidRPr="00AE7AE6" w:rsidRDefault="00176352" w:rsidP="00176352">
            <w:pPr>
              <w:rPr>
                <w:rFonts w:ascii="Merriweather" w:hAnsi="Merriweather" w:cs="Calibri"/>
                <w:noProof/>
                <w:sz w:val="16"/>
                <w:szCs w:val="16"/>
              </w:rPr>
            </w:pPr>
            <w:r w:rsidRPr="00AE7AE6">
              <w:rPr>
                <w:rFonts w:ascii="Merriweather" w:hAnsi="Merriweather" w:cs="Calibri"/>
                <w:noProof/>
                <w:sz w:val="16"/>
                <w:szCs w:val="16"/>
              </w:rPr>
              <w:t>Student će biti sposoban:</w:t>
            </w:r>
          </w:p>
          <w:p w14:paraId="445F4CDD" w14:textId="5B4C52C4" w:rsidR="00313C9C" w:rsidRPr="00AE7AE6" w:rsidRDefault="00176352" w:rsidP="00313C9C">
            <w:pPr>
              <w:ind w:left="28"/>
              <w:rPr>
                <w:rFonts w:ascii="Merriweather" w:hAnsi="Merriweather" w:cs="Calibri"/>
                <w:noProof/>
                <w:sz w:val="16"/>
                <w:szCs w:val="16"/>
              </w:rPr>
            </w:pPr>
            <w:r w:rsidRPr="00AE7AE6">
              <w:rPr>
                <w:rFonts w:ascii="Merriweather" w:hAnsi="Merriweather" w:cs="Calibri"/>
                <w:noProof/>
                <w:sz w:val="16"/>
                <w:szCs w:val="16"/>
              </w:rPr>
              <w:t xml:space="preserve">- </w:t>
            </w:r>
            <w:r w:rsidR="00313C9C" w:rsidRPr="00AE7AE6">
              <w:rPr>
                <w:rFonts w:ascii="Merriweather" w:hAnsi="Merriweather" w:cs="Calibri"/>
                <w:noProof/>
                <w:sz w:val="16"/>
                <w:szCs w:val="16"/>
              </w:rPr>
              <w:t>definirati i razlikovati ključne pojmove važne za razumijevanje povijesne arhitekture</w:t>
            </w:r>
          </w:p>
          <w:p w14:paraId="17148391" w14:textId="77777777" w:rsidR="00313C9C" w:rsidRPr="00AE7AE6" w:rsidRDefault="00313C9C" w:rsidP="00313C9C">
            <w:pPr>
              <w:ind w:left="28"/>
              <w:rPr>
                <w:rFonts w:ascii="Merriweather" w:hAnsi="Merriweather" w:cs="Calibri"/>
                <w:noProof/>
                <w:sz w:val="16"/>
                <w:szCs w:val="16"/>
              </w:rPr>
            </w:pPr>
            <w:r w:rsidRPr="00AE7AE6">
              <w:rPr>
                <w:rFonts w:ascii="Merriweather" w:hAnsi="Merriweather" w:cs="Calibri"/>
                <w:noProof/>
                <w:sz w:val="16"/>
                <w:szCs w:val="16"/>
              </w:rPr>
              <w:t>- samostalno analizirati i kritički promatrati arhitektonska djela</w:t>
            </w:r>
          </w:p>
          <w:p w14:paraId="09081DE2" w14:textId="77777777" w:rsidR="00313C9C" w:rsidRPr="00AE7AE6" w:rsidRDefault="00313C9C" w:rsidP="00313C9C">
            <w:pPr>
              <w:ind w:left="28"/>
              <w:rPr>
                <w:rFonts w:ascii="Merriweather" w:hAnsi="Merriweather" w:cs="Calibri"/>
                <w:noProof/>
                <w:sz w:val="16"/>
                <w:szCs w:val="16"/>
              </w:rPr>
            </w:pPr>
            <w:r w:rsidRPr="00AE7AE6">
              <w:rPr>
                <w:rFonts w:ascii="Merriweather" w:hAnsi="Merriweather" w:cs="Calibri"/>
                <w:noProof/>
                <w:sz w:val="16"/>
                <w:szCs w:val="16"/>
              </w:rPr>
              <w:t xml:space="preserve">- opisati i interpretirati te povezivati u cjelinu zbivanja i procese u razvoju arhitekture </w:t>
            </w:r>
          </w:p>
          <w:p w14:paraId="176F102A" w14:textId="77777777" w:rsidR="00313C9C" w:rsidRPr="00AE7AE6" w:rsidRDefault="00313C9C" w:rsidP="00313C9C">
            <w:pPr>
              <w:ind w:left="28"/>
              <w:rPr>
                <w:rFonts w:ascii="Merriweather" w:hAnsi="Merriweather" w:cs="Calibri"/>
                <w:noProof/>
                <w:sz w:val="16"/>
                <w:szCs w:val="16"/>
              </w:rPr>
            </w:pPr>
            <w:r w:rsidRPr="00AE7AE6">
              <w:rPr>
                <w:rFonts w:ascii="Merriweather" w:hAnsi="Merriweather" w:cs="Calibri"/>
                <w:noProof/>
                <w:sz w:val="16"/>
                <w:szCs w:val="16"/>
              </w:rPr>
              <w:t>- svladati stručno opisivanje i interpretiranje kao i povezivanje određenih fenomena i procesa u razvoju arhitekture</w:t>
            </w:r>
          </w:p>
          <w:p w14:paraId="1ACBE36B" w14:textId="77777777" w:rsidR="00313C9C" w:rsidRPr="00AE7AE6" w:rsidRDefault="00313C9C" w:rsidP="00313C9C">
            <w:pPr>
              <w:ind w:left="28"/>
              <w:rPr>
                <w:rFonts w:ascii="Merriweather" w:hAnsi="Merriweather" w:cs="Calibri"/>
                <w:noProof/>
                <w:sz w:val="16"/>
                <w:szCs w:val="16"/>
              </w:rPr>
            </w:pPr>
            <w:r w:rsidRPr="00AE7AE6">
              <w:rPr>
                <w:rFonts w:ascii="Merriweather" w:hAnsi="Merriweather" w:cs="Calibri"/>
                <w:noProof/>
                <w:sz w:val="16"/>
                <w:szCs w:val="16"/>
              </w:rPr>
              <w:t>- prepoznati važnost povijesnog konteksta za nastanak arhitekture te razlikovati osnovne karakteristike zdanja nastalih u pojedinim stilskim razdobljima</w:t>
            </w:r>
          </w:p>
          <w:p w14:paraId="25A8D44F" w14:textId="4B7B8BBD" w:rsidR="00313C9C" w:rsidRPr="00AE7AE6" w:rsidRDefault="00313C9C" w:rsidP="007F5F3F">
            <w:pPr>
              <w:ind w:left="28"/>
              <w:rPr>
                <w:rFonts w:ascii="Merriweather" w:hAnsi="Merriweather" w:cs="Calibri"/>
                <w:noProof/>
                <w:sz w:val="16"/>
                <w:szCs w:val="16"/>
              </w:rPr>
            </w:pPr>
            <w:r w:rsidRPr="00AE7AE6">
              <w:rPr>
                <w:rFonts w:ascii="Merriweather" w:hAnsi="Merriweather" w:cs="Calibri"/>
                <w:noProof/>
                <w:sz w:val="16"/>
                <w:szCs w:val="16"/>
              </w:rPr>
              <w:t>- klasificirati građu u jasne opisne kategorije rele</w:t>
            </w:r>
            <w:r w:rsidR="007F5F3F" w:rsidRPr="00AE7AE6">
              <w:rPr>
                <w:rFonts w:ascii="Merriweather" w:hAnsi="Merriweather" w:cs="Calibri"/>
                <w:noProof/>
                <w:sz w:val="16"/>
                <w:szCs w:val="16"/>
              </w:rPr>
              <w:t>vantne za povijest arhitekture</w:t>
            </w:r>
          </w:p>
          <w:p w14:paraId="59707683" w14:textId="6DC92033" w:rsidR="00310F9A" w:rsidRPr="00AE7AE6" w:rsidRDefault="00313C9C" w:rsidP="00AE2FC5">
            <w:pPr>
              <w:ind w:left="28"/>
              <w:rPr>
                <w:rFonts w:ascii="Merriweather" w:hAnsi="Merriweather" w:cs="Calibri"/>
                <w:noProof/>
                <w:sz w:val="16"/>
                <w:szCs w:val="16"/>
              </w:rPr>
            </w:pPr>
            <w:r w:rsidRPr="00AE7AE6">
              <w:rPr>
                <w:rFonts w:ascii="Merriweather" w:hAnsi="Merriweather" w:cs="Calibri"/>
                <w:noProof/>
                <w:sz w:val="16"/>
                <w:szCs w:val="16"/>
              </w:rPr>
              <w:t>- samostalno pripremiti i prezentirati temu na pismeni i usmeni način prema</w:t>
            </w:r>
            <w:r w:rsidR="00AE2FC5" w:rsidRPr="00AE7AE6">
              <w:rPr>
                <w:rFonts w:ascii="Merriweather" w:hAnsi="Merriweather" w:cs="Calibri"/>
                <w:noProof/>
                <w:sz w:val="16"/>
                <w:szCs w:val="16"/>
              </w:rPr>
              <w:t xml:space="preserve"> </w:t>
            </w:r>
            <w:r w:rsidRPr="00AE7AE6">
              <w:rPr>
                <w:rFonts w:ascii="Merriweather" w:hAnsi="Merriweather" w:cs="Calibri"/>
                <w:noProof/>
                <w:sz w:val="16"/>
                <w:szCs w:val="16"/>
              </w:rPr>
              <w:t>unaprijed određenoj metodologiji</w:t>
            </w:r>
          </w:p>
        </w:tc>
      </w:tr>
      <w:tr w:rsidR="00310F9A" w:rsidRPr="00C87089" w14:paraId="1C4CFA25" w14:textId="77777777" w:rsidTr="00FF1020">
        <w:tc>
          <w:tcPr>
            <w:tcW w:w="3297" w:type="dxa"/>
            <w:gridSpan w:val="8"/>
            <w:shd w:val="clear" w:color="auto" w:fill="F2F2F2" w:themeFill="background1" w:themeFillShade="F2"/>
          </w:tcPr>
          <w:p w14:paraId="128E0306" w14:textId="77777777" w:rsidR="00310F9A" w:rsidRPr="00C87089" w:rsidRDefault="00310F9A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C87089">
              <w:rPr>
                <w:rFonts w:ascii="Merriweather" w:hAnsi="Merriweather" w:cs="Times New Roman"/>
                <w:b/>
                <w:sz w:val="16"/>
                <w:szCs w:val="16"/>
              </w:rPr>
              <w:t>Ishodi učenja na razini programa</w:t>
            </w:r>
          </w:p>
        </w:tc>
        <w:tc>
          <w:tcPr>
            <w:tcW w:w="5991" w:type="dxa"/>
            <w:gridSpan w:val="26"/>
            <w:vAlign w:val="center"/>
          </w:tcPr>
          <w:p w14:paraId="119DFAF9" w14:textId="7B5000DA" w:rsidR="000D4D97" w:rsidRPr="00AE7AE6" w:rsidRDefault="006F0BFC" w:rsidP="000D4D97">
            <w:pPr>
              <w:pStyle w:val="ListParagraph"/>
              <w:numPr>
                <w:ilvl w:val="0"/>
                <w:numId w:val="2"/>
              </w:numPr>
              <w:tabs>
                <w:tab w:val="left" w:pos="140"/>
              </w:tabs>
              <w:ind w:left="0" w:firstLine="0"/>
              <w:rPr>
                <w:rFonts w:ascii="Merriweather" w:hAnsi="Merriweather" w:cs="Times New Roman"/>
                <w:sz w:val="16"/>
                <w:szCs w:val="16"/>
              </w:rPr>
            </w:pPr>
            <w:r w:rsidRPr="00AE7AE6">
              <w:rPr>
                <w:rFonts w:ascii="Merriweather" w:hAnsi="Merriweather" w:cs="Times New Roman"/>
                <w:sz w:val="16"/>
                <w:szCs w:val="16"/>
              </w:rPr>
              <w:t>tumačiti i prepoznavati</w:t>
            </w:r>
            <w:r w:rsidR="007F5F3F" w:rsidRPr="00AE7AE6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Pr="00AE7AE6">
              <w:rPr>
                <w:rFonts w:ascii="Merriweather" w:hAnsi="Merriweather" w:cs="Times New Roman"/>
                <w:sz w:val="16"/>
                <w:szCs w:val="16"/>
              </w:rPr>
              <w:t>komponente</w:t>
            </w:r>
            <w:r w:rsidR="007F5F3F" w:rsidRPr="00AE7AE6">
              <w:rPr>
                <w:rFonts w:ascii="Merriweather" w:hAnsi="Merriweather" w:cs="Times New Roman"/>
                <w:sz w:val="16"/>
                <w:szCs w:val="16"/>
              </w:rPr>
              <w:t xml:space="preserve"> arhi</w:t>
            </w:r>
            <w:r w:rsidR="000D4D97" w:rsidRPr="00AE7AE6">
              <w:rPr>
                <w:rFonts w:ascii="Merriweather" w:hAnsi="Merriweather" w:cs="Times New Roman"/>
                <w:sz w:val="16"/>
                <w:szCs w:val="16"/>
              </w:rPr>
              <w:t>tekture kroz stilska razdoblja</w:t>
            </w:r>
          </w:p>
          <w:p w14:paraId="72D2A6F5" w14:textId="05BA0BB0" w:rsidR="00A96D34" w:rsidRPr="00AE7AE6" w:rsidRDefault="006F0BFC" w:rsidP="00A96D34">
            <w:pPr>
              <w:pStyle w:val="ListParagraph"/>
              <w:numPr>
                <w:ilvl w:val="0"/>
                <w:numId w:val="2"/>
              </w:numPr>
              <w:tabs>
                <w:tab w:val="left" w:pos="140"/>
              </w:tabs>
              <w:ind w:left="0" w:firstLine="0"/>
              <w:rPr>
                <w:rFonts w:ascii="Merriweather" w:hAnsi="Merriweather" w:cs="Times New Roman"/>
                <w:sz w:val="16"/>
                <w:szCs w:val="16"/>
              </w:rPr>
            </w:pPr>
            <w:r w:rsidRPr="00AE7AE6">
              <w:rPr>
                <w:rFonts w:ascii="Merriweather" w:hAnsi="Merriweather" w:cs="Times New Roman"/>
                <w:sz w:val="16"/>
                <w:szCs w:val="16"/>
              </w:rPr>
              <w:t>izraditi i prezentirati</w:t>
            </w:r>
            <w:r w:rsidR="007F5F3F" w:rsidRPr="00AE7AE6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7703DE" w:rsidRPr="00AE7AE6">
              <w:rPr>
                <w:rFonts w:ascii="Merriweather" w:hAnsi="Merriweather" w:cs="Times New Roman"/>
                <w:sz w:val="16"/>
                <w:szCs w:val="16"/>
              </w:rPr>
              <w:t>a</w:t>
            </w:r>
            <w:r w:rsidRPr="00AE7AE6">
              <w:rPr>
                <w:rFonts w:ascii="Merriweather" w:hAnsi="Merriweather" w:cs="Times New Roman"/>
                <w:sz w:val="16"/>
                <w:szCs w:val="16"/>
              </w:rPr>
              <w:t>nalizu</w:t>
            </w:r>
            <w:r w:rsidR="007F5F3F" w:rsidRPr="00AE7AE6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Pr="00AE7AE6">
              <w:rPr>
                <w:rFonts w:ascii="Merriweather" w:hAnsi="Merriweather" w:cs="Times New Roman"/>
                <w:sz w:val="16"/>
                <w:szCs w:val="16"/>
              </w:rPr>
              <w:t>te kritičku interpretaciju</w:t>
            </w:r>
            <w:r w:rsidR="008654DF" w:rsidRPr="00AE7AE6">
              <w:rPr>
                <w:rFonts w:ascii="Merriweather" w:hAnsi="Merriweather" w:cs="Times New Roman"/>
                <w:sz w:val="16"/>
                <w:szCs w:val="16"/>
              </w:rPr>
              <w:t xml:space="preserve"> povijesne građevine ili arhitektonsk</w:t>
            </w:r>
            <w:r w:rsidR="000D4D97" w:rsidRPr="00AE7AE6">
              <w:rPr>
                <w:rFonts w:ascii="Merriweather" w:hAnsi="Merriweather" w:cs="Times New Roman"/>
                <w:sz w:val="16"/>
                <w:szCs w:val="16"/>
              </w:rPr>
              <w:t>og i urbanističkog</w:t>
            </w:r>
            <w:r w:rsidR="007F5F3F" w:rsidRPr="00AE7AE6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8654DF" w:rsidRPr="00AE7AE6">
              <w:rPr>
                <w:rFonts w:ascii="Merriweather" w:hAnsi="Merriweather" w:cs="Times New Roman"/>
                <w:sz w:val="16"/>
                <w:szCs w:val="16"/>
              </w:rPr>
              <w:t>fenomen</w:t>
            </w:r>
            <w:r w:rsidR="000D4D97" w:rsidRPr="00AE7AE6">
              <w:rPr>
                <w:rFonts w:ascii="Merriweather" w:hAnsi="Merriweather" w:cs="Times New Roman"/>
                <w:sz w:val="16"/>
                <w:szCs w:val="16"/>
              </w:rPr>
              <w:t>a</w:t>
            </w:r>
          </w:p>
          <w:p w14:paraId="6D16BC91" w14:textId="2E5E4D5C" w:rsidR="00310F9A" w:rsidRPr="00AE7AE6" w:rsidRDefault="006F0BFC" w:rsidP="00A96D34">
            <w:pPr>
              <w:pStyle w:val="ListParagraph"/>
              <w:numPr>
                <w:ilvl w:val="0"/>
                <w:numId w:val="2"/>
              </w:numPr>
              <w:tabs>
                <w:tab w:val="left" w:pos="140"/>
              </w:tabs>
              <w:ind w:left="0" w:firstLine="0"/>
              <w:rPr>
                <w:rFonts w:ascii="Merriweather" w:hAnsi="Merriweather" w:cs="Times New Roman"/>
                <w:sz w:val="16"/>
                <w:szCs w:val="16"/>
              </w:rPr>
            </w:pPr>
            <w:r w:rsidRPr="00AE7AE6">
              <w:rPr>
                <w:rFonts w:ascii="Merriweather" w:hAnsi="Merriweather"/>
                <w:sz w:val="16"/>
                <w:szCs w:val="16"/>
              </w:rPr>
              <w:t>p</w:t>
            </w:r>
            <w:r w:rsidR="00371FF1" w:rsidRPr="00AE7AE6">
              <w:rPr>
                <w:rFonts w:ascii="Merriweather" w:hAnsi="Merriweather"/>
                <w:sz w:val="16"/>
                <w:szCs w:val="16"/>
              </w:rPr>
              <w:t>repoznati, imenovati i objasn</w:t>
            </w:r>
            <w:r w:rsidRPr="00AE7AE6">
              <w:rPr>
                <w:rFonts w:ascii="Merriweather" w:hAnsi="Merriweather"/>
                <w:sz w:val="16"/>
                <w:szCs w:val="16"/>
              </w:rPr>
              <w:t>iti temeljne</w:t>
            </w:r>
            <w:r w:rsidR="00371FF1" w:rsidRPr="00AE7AE6">
              <w:rPr>
                <w:rFonts w:ascii="Merriweather" w:hAnsi="Merriweather"/>
                <w:sz w:val="16"/>
                <w:szCs w:val="16"/>
              </w:rPr>
              <w:t xml:space="preserve"> </w:t>
            </w:r>
            <w:r w:rsidRPr="00AE7AE6">
              <w:rPr>
                <w:rFonts w:ascii="Merriweather" w:hAnsi="Merriweather"/>
                <w:sz w:val="16"/>
                <w:szCs w:val="16"/>
              </w:rPr>
              <w:t xml:space="preserve">arhitektonske </w:t>
            </w:r>
            <w:r w:rsidR="00371FF1" w:rsidRPr="00AE7AE6">
              <w:rPr>
                <w:rFonts w:ascii="Merriweather" w:hAnsi="Merriweather"/>
                <w:sz w:val="16"/>
                <w:szCs w:val="16"/>
              </w:rPr>
              <w:t>termine</w:t>
            </w:r>
            <w:r w:rsidRPr="00AE7AE6">
              <w:rPr>
                <w:rFonts w:ascii="Merriweather" w:hAnsi="Merriweather"/>
                <w:sz w:val="16"/>
                <w:szCs w:val="16"/>
              </w:rPr>
              <w:t xml:space="preserve"> </w:t>
            </w:r>
          </w:p>
        </w:tc>
      </w:tr>
      <w:tr w:rsidR="00FC2198" w:rsidRPr="00C87089" w14:paraId="38829EFE" w14:textId="77777777" w:rsidTr="002E1CE6">
        <w:tc>
          <w:tcPr>
            <w:tcW w:w="9288" w:type="dxa"/>
            <w:gridSpan w:val="34"/>
            <w:shd w:val="clear" w:color="auto" w:fill="D9D9D9" w:themeFill="background1" w:themeFillShade="D9"/>
          </w:tcPr>
          <w:p w14:paraId="50250D78" w14:textId="77777777" w:rsidR="00FC2198" w:rsidRPr="00C87089" w:rsidRDefault="00FC2198" w:rsidP="0079745E">
            <w:pPr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</w:tr>
      <w:tr w:rsidR="00FC2198" w:rsidRPr="00C87089" w14:paraId="11A54564" w14:textId="77777777" w:rsidTr="00C02454">
        <w:trPr>
          <w:trHeight w:val="190"/>
        </w:trPr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14:paraId="061A4D6B" w14:textId="77777777" w:rsidR="00FC2198" w:rsidRPr="00C87089" w:rsidRDefault="00FC2198" w:rsidP="00C02454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C87089">
              <w:rPr>
                <w:rFonts w:ascii="Merriweather" w:hAnsi="Merriweather" w:cs="Times New Roman"/>
                <w:b/>
                <w:sz w:val="16"/>
                <w:szCs w:val="16"/>
              </w:rPr>
              <w:lastRenderedPageBreak/>
              <w:t>Načini praćenja studenata</w:t>
            </w:r>
          </w:p>
        </w:tc>
        <w:tc>
          <w:tcPr>
            <w:tcW w:w="1495" w:type="dxa"/>
            <w:gridSpan w:val="7"/>
            <w:vAlign w:val="center"/>
          </w:tcPr>
          <w:p w14:paraId="3A18BEDD" w14:textId="36AC37B4" w:rsidR="00FC2198" w:rsidRPr="00C87089" w:rsidRDefault="0022126C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6555622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6776" w:rsidRPr="00C87089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FC2198" w:rsidRPr="00C87089">
              <w:rPr>
                <w:rFonts w:ascii="Merriweather" w:hAnsi="Merriweather" w:cs="Times New Roman"/>
                <w:sz w:val="16"/>
                <w:szCs w:val="16"/>
              </w:rPr>
              <w:t xml:space="preserve"> pohađanje nastave</w:t>
            </w:r>
          </w:p>
        </w:tc>
        <w:tc>
          <w:tcPr>
            <w:tcW w:w="1498" w:type="dxa"/>
            <w:gridSpan w:val="8"/>
            <w:vAlign w:val="center"/>
          </w:tcPr>
          <w:p w14:paraId="625EF894" w14:textId="77777777" w:rsidR="00FC2198" w:rsidRPr="00C87089" w:rsidRDefault="0022126C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960602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C87089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FC2198" w:rsidRPr="00C87089">
              <w:rPr>
                <w:rFonts w:ascii="Merriweather" w:hAnsi="Merriweather" w:cs="Times New Roman"/>
                <w:sz w:val="16"/>
                <w:szCs w:val="16"/>
              </w:rPr>
              <w:t xml:space="preserve"> priprema za nastavu</w:t>
            </w:r>
          </w:p>
        </w:tc>
        <w:tc>
          <w:tcPr>
            <w:tcW w:w="1497" w:type="dxa"/>
            <w:gridSpan w:val="6"/>
            <w:vAlign w:val="center"/>
          </w:tcPr>
          <w:p w14:paraId="70732CDD" w14:textId="77777777" w:rsidR="00FC2198" w:rsidRPr="00C87089" w:rsidRDefault="0022126C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46264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C87089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FC2198" w:rsidRPr="00C87089">
              <w:rPr>
                <w:rFonts w:ascii="Merriweather" w:hAnsi="Merriweather" w:cs="Times New Roman"/>
                <w:sz w:val="16"/>
                <w:szCs w:val="16"/>
              </w:rPr>
              <w:t xml:space="preserve"> domaće zadaće</w:t>
            </w:r>
          </w:p>
        </w:tc>
        <w:tc>
          <w:tcPr>
            <w:tcW w:w="1497" w:type="dxa"/>
            <w:gridSpan w:val="9"/>
            <w:vAlign w:val="center"/>
          </w:tcPr>
          <w:p w14:paraId="0D8D1818" w14:textId="600C8EE1" w:rsidR="00FC2198" w:rsidRPr="00C87089" w:rsidRDefault="0022126C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20911235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10E8" w:rsidRPr="00C87089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FC2198" w:rsidRPr="00C87089">
              <w:rPr>
                <w:rFonts w:ascii="Merriweather" w:hAnsi="Merriweather" w:cs="Times New Roman"/>
                <w:sz w:val="16"/>
                <w:szCs w:val="16"/>
              </w:rPr>
              <w:t xml:space="preserve"> kontinuirana evaluacija</w:t>
            </w:r>
          </w:p>
        </w:tc>
        <w:tc>
          <w:tcPr>
            <w:tcW w:w="1499" w:type="dxa"/>
            <w:gridSpan w:val="3"/>
            <w:vAlign w:val="center"/>
          </w:tcPr>
          <w:p w14:paraId="78E2034B" w14:textId="77777777" w:rsidR="00FC2198" w:rsidRPr="00C87089" w:rsidRDefault="0022126C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430641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C87089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FC2198" w:rsidRPr="00C87089">
              <w:rPr>
                <w:rFonts w:ascii="Merriweather" w:hAnsi="Merriweather" w:cs="Times New Roman"/>
                <w:sz w:val="16"/>
                <w:szCs w:val="16"/>
              </w:rPr>
              <w:t xml:space="preserve"> istraživanje</w:t>
            </w:r>
          </w:p>
        </w:tc>
      </w:tr>
      <w:tr w:rsidR="00FC2198" w:rsidRPr="00C87089" w14:paraId="0036A2E3" w14:textId="77777777" w:rsidTr="00FC2198">
        <w:trPr>
          <w:trHeight w:val="190"/>
        </w:trPr>
        <w:tc>
          <w:tcPr>
            <w:tcW w:w="1802" w:type="dxa"/>
            <w:vMerge/>
            <w:shd w:val="clear" w:color="auto" w:fill="F2F2F2" w:themeFill="background1" w:themeFillShade="F2"/>
          </w:tcPr>
          <w:p w14:paraId="0C63CB99" w14:textId="77777777" w:rsidR="00FC2198" w:rsidRPr="00C87089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6B865DE2" w14:textId="5581565D" w:rsidR="00FC2198" w:rsidRPr="00C87089" w:rsidRDefault="0022126C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841123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6776" w:rsidRPr="00C87089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FC2198" w:rsidRPr="00C87089">
              <w:rPr>
                <w:rFonts w:ascii="Merriweather" w:hAnsi="Merriweather" w:cs="Times New Roman"/>
                <w:sz w:val="16"/>
                <w:szCs w:val="16"/>
              </w:rPr>
              <w:t xml:space="preserve"> praktični rad</w:t>
            </w:r>
          </w:p>
        </w:tc>
        <w:tc>
          <w:tcPr>
            <w:tcW w:w="1498" w:type="dxa"/>
            <w:gridSpan w:val="8"/>
            <w:vAlign w:val="center"/>
          </w:tcPr>
          <w:p w14:paraId="1CCC94E0" w14:textId="77777777" w:rsidR="00FC2198" w:rsidRPr="00C87089" w:rsidRDefault="0022126C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833038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C87089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FC2198" w:rsidRPr="00C87089">
              <w:rPr>
                <w:rFonts w:ascii="Merriweather" w:hAnsi="Merriweather" w:cs="Times New Roman"/>
                <w:sz w:val="16"/>
                <w:szCs w:val="16"/>
              </w:rPr>
              <w:t xml:space="preserve"> eksperimentalni rad</w:t>
            </w:r>
          </w:p>
        </w:tc>
        <w:tc>
          <w:tcPr>
            <w:tcW w:w="1497" w:type="dxa"/>
            <w:gridSpan w:val="6"/>
            <w:vAlign w:val="center"/>
          </w:tcPr>
          <w:p w14:paraId="6F780CE5" w14:textId="5429A6A0" w:rsidR="00FC2198" w:rsidRPr="00C87089" w:rsidRDefault="0022126C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0464057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3C9C" w:rsidRPr="00C87089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FC2198" w:rsidRPr="00C87089">
              <w:rPr>
                <w:rFonts w:ascii="Merriweather" w:hAnsi="Merriweather" w:cs="Times New Roman"/>
                <w:sz w:val="16"/>
                <w:szCs w:val="16"/>
              </w:rPr>
              <w:t xml:space="preserve"> izlaganje</w:t>
            </w:r>
          </w:p>
        </w:tc>
        <w:tc>
          <w:tcPr>
            <w:tcW w:w="1497" w:type="dxa"/>
            <w:gridSpan w:val="9"/>
            <w:vAlign w:val="center"/>
          </w:tcPr>
          <w:p w14:paraId="6B939DE2" w14:textId="77777777" w:rsidR="00FC2198" w:rsidRPr="00C87089" w:rsidRDefault="0022126C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786770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C87089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FC2198" w:rsidRPr="00C87089">
              <w:rPr>
                <w:rFonts w:ascii="Merriweather" w:hAnsi="Merriweather" w:cs="Times New Roman"/>
                <w:sz w:val="16"/>
                <w:szCs w:val="16"/>
              </w:rPr>
              <w:t xml:space="preserve"> projekt</w:t>
            </w:r>
          </w:p>
        </w:tc>
        <w:tc>
          <w:tcPr>
            <w:tcW w:w="1499" w:type="dxa"/>
            <w:gridSpan w:val="3"/>
            <w:vAlign w:val="center"/>
          </w:tcPr>
          <w:p w14:paraId="191CC823" w14:textId="100A6ACC" w:rsidR="00FC2198" w:rsidRPr="00C87089" w:rsidRDefault="0022126C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74787446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7210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FC2198" w:rsidRPr="00C87089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891C60" w:rsidRPr="00C87089">
              <w:rPr>
                <w:rFonts w:ascii="Merriweather" w:hAnsi="Merriweather" w:cs="Times New Roman"/>
                <w:sz w:val="16"/>
                <w:szCs w:val="16"/>
              </w:rPr>
              <w:t>seminar</w:t>
            </w:r>
          </w:p>
        </w:tc>
      </w:tr>
      <w:tr w:rsidR="00FC2198" w:rsidRPr="00C87089" w14:paraId="74881FE0" w14:textId="77777777" w:rsidTr="00B05C1D">
        <w:trPr>
          <w:trHeight w:val="190"/>
        </w:trPr>
        <w:tc>
          <w:tcPr>
            <w:tcW w:w="1802" w:type="dxa"/>
            <w:vMerge/>
            <w:shd w:val="clear" w:color="auto" w:fill="F2F2F2" w:themeFill="background1" w:themeFillShade="F2"/>
          </w:tcPr>
          <w:p w14:paraId="4B138C78" w14:textId="77777777" w:rsidR="00FC2198" w:rsidRPr="00C87089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4800C5AA" w14:textId="7B33304D" w:rsidR="00FC2198" w:rsidRPr="00C87089" w:rsidRDefault="0022126C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21235020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6776" w:rsidRPr="00C87089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FC2198" w:rsidRPr="00C87089">
              <w:rPr>
                <w:rFonts w:ascii="Merriweather" w:hAnsi="Merriweather" w:cs="Times New Roman"/>
                <w:sz w:val="16"/>
                <w:szCs w:val="16"/>
              </w:rPr>
              <w:t xml:space="preserve"> kolokvij(i)</w:t>
            </w:r>
          </w:p>
        </w:tc>
        <w:tc>
          <w:tcPr>
            <w:tcW w:w="1498" w:type="dxa"/>
            <w:gridSpan w:val="8"/>
            <w:vAlign w:val="center"/>
          </w:tcPr>
          <w:p w14:paraId="60ABEC76" w14:textId="474E9738" w:rsidR="00FC2198" w:rsidRPr="00C87089" w:rsidRDefault="0022126C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64474805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7210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FC2198" w:rsidRPr="00C87089">
              <w:rPr>
                <w:rFonts w:ascii="Merriweather" w:hAnsi="Merriweather" w:cs="Times New Roman"/>
                <w:sz w:val="16"/>
                <w:szCs w:val="16"/>
              </w:rPr>
              <w:t xml:space="preserve"> pismeni ispit</w:t>
            </w:r>
          </w:p>
        </w:tc>
        <w:tc>
          <w:tcPr>
            <w:tcW w:w="1497" w:type="dxa"/>
            <w:gridSpan w:val="6"/>
            <w:vAlign w:val="center"/>
          </w:tcPr>
          <w:p w14:paraId="3E9B65AD" w14:textId="46CF937C" w:rsidR="00FC2198" w:rsidRPr="00C87089" w:rsidRDefault="0022126C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6110104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7210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FC2198" w:rsidRPr="00C87089">
              <w:rPr>
                <w:rFonts w:ascii="Merriweather" w:hAnsi="Merriweather" w:cs="Times New Roman"/>
                <w:sz w:val="16"/>
                <w:szCs w:val="16"/>
              </w:rPr>
              <w:t xml:space="preserve"> usmeni ispit</w:t>
            </w:r>
          </w:p>
        </w:tc>
        <w:tc>
          <w:tcPr>
            <w:tcW w:w="2996" w:type="dxa"/>
            <w:gridSpan w:val="12"/>
            <w:vAlign w:val="center"/>
          </w:tcPr>
          <w:p w14:paraId="6A986C85" w14:textId="6EAFAFC8" w:rsidR="00FC2198" w:rsidRPr="00C87089" w:rsidRDefault="0022126C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670292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6776" w:rsidRPr="00C87089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FC2198" w:rsidRPr="00C87089">
              <w:rPr>
                <w:rFonts w:ascii="Merriweather" w:hAnsi="Merriweather" w:cs="Times New Roman"/>
                <w:sz w:val="16"/>
                <w:szCs w:val="16"/>
              </w:rPr>
              <w:t xml:space="preserve"> ostalo:</w:t>
            </w:r>
            <w:r w:rsidR="006410E8" w:rsidRPr="00C87089">
              <w:rPr>
                <w:rFonts w:ascii="Merriweather" w:hAnsi="Merriweather" w:cs="Times New Roman"/>
                <w:sz w:val="16"/>
                <w:szCs w:val="16"/>
              </w:rPr>
              <w:t xml:space="preserve"> testovi</w:t>
            </w:r>
          </w:p>
        </w:tc>
      </w:tr>
      <w:tr w:rsidR="008C780A" w:rsidRPr="00C87089" w14:paraId="6A8311E2" w14:textId="77777777" w:rsidTr="0079745E">
        <w:tc>
          <w:tcPr>
            <w:tcW w:w="1802" w:type="dxa"/>
            <w:shd w:val="clear" w:color="auto" w:fill="F2F2F2" w:themeFill="background1" w:themeFillShade="F2"/>
          </w:tcPr>
          <w:p w14:paraId="253BD45B" w14:textId="77777777" w:rsidR="008C780A" w:rsidRPr="00C87089" w:rsidRDefault="008C780A" w:rsidP="008C780A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C87089">
              <w:rPr>
                <w:rFonts w:ascii="Merriweather" w:hAnsi="Merriweather" w:cs="Times New Roman"/>
                <w:b/>
                <w:sz w:val="16"/>
                <w:szCs w:val="16"/>
              </w:rPr>
              <w:t>Uvjeti pristupanja ispitu</w:t>
            </w:r>
          </w:p>
        </w:tc>
        <w:tc>
          <w:tcPr>
            <w:tcW w:w="7486" w:type="dxa"/>
            <w:gridSpan w:val="33"/>
            <w:vAlign w:val="center"/>
          </w:tcPr>
          <w:p w14:paraId="71587B67" w14:textId="437C1A40" w:rsidR="008C780A" w:rsidRPr="00C87089" w:rsidRDefault="008C780A" w:rsidP="008C780A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i/>
                <w:sz w:val="16"/>
                <w:szCs w:val="16"/>
              </w:rPr>
            </w:pPr>
            <w:r w:rsidRPr="00C87089">
              <w:rPr>
                <w:rFonts w:ascii="Merriweather" w:hAnsi="Merriweather"/>
                <w:noProof/>
                <w:sz w:val="16"/>
                <w:szCs w:val="16"/>
              </w:rPr>
              <w:t>Studenti su dužni odslušati najmanje 70% predavanja, te sudjelovati u radu i diskusiji na najmanje 70% seminara (u slučaju kolizije 40% ). Studenti su dužni usmeno prezentirati seminarski rad.</w:t>
            </w:r>
          </w:p>
        </w:tc>
      </w:tr>
      <w:tr w:rsidR="008C780A" w:rsidRPr="00C87089" w14:paraId="5147F5E4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4151F86C" w14:textId="77777777" w:rsidR="008C780A" w:rsidRPr="00C87089" w:rsidRDefault="008C780A" w:rsidP="008C780A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C87089">
              <w:rPr>
                <w:rFonts w:ascii="Merriweather" w:hAnsi="Merriweather" w:cs="Times New Roman"/>
                <w:b/>
                <w:sz w:val="16"/>
                <w:szCs w:val="16"/>
              </w:rPr>
              <w:t>Ispitni rokovi</w:t>
            </w:r>
          </w:p>
        </w:tc>
        <w:tc>
          <w:tcPr>
            <w:tcW w:w="2903" w:type="dxa"/>
            <w:gridSpan w:val="14"/>
          </w:tcPr>
          <w:p w14:paraId="00B4219A" w14:textId="6F36B21E" w:rsidR="008C780A" w:rsidRPr="00C87089" w:rsidRDefault="0022126C" w:rsidP="008C780A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4743019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780A" w:rsidRPr="00C87089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8C780A" w:rsidRPr="00C87089">
              <w:rPr>
                <w:rFonts w:ascii="Merriweather" w:hAnsi="Merriweather" w:cs="Times New Roman"/>
                <w:sz w:val="16"/>
                <w:szCs w:val="16"/>
              </w:rPr>
              <w:t xml:space="preserve"> zimski ispitni rok </w:t>
            </w:r>
          </w:p>
        </w:tc>
        <w:tc>
          <w:tcPr>
            <w:tcW w:w="2471" w:type="dxa"/>
            <w:gridSpan w:val="12"/>
          </w:tcPr>
          <w:p w14:paraId="1979C6AC" w14:textId="77777777" w:rsidR="008C780A" w:rsidRPr="00C87089" w:rsidRDefault="0022126C" w:rsidP="008C780A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100601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780A" w:rsidRPr="00C87089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8C780A" w:rsidRPr="00C87089">
              <w:rPr>
                <w:rFonts w:ascii="Merriweather" w:hAnsi="Merriweather" w:cs="Times New Roman"/>
                <w:sz w:val="16"/>
                <w:szCs w:val="16"/>
              </w:rPr>
              <w:t xml:space="preserve"> ljetni ispitni rok</w:t>
            </w:r>
          </w:p>
        </w:tc>
        <w:tc>
          <w:tcPr>
            <w:tcW w:w="2112" w:type="dxa"/>
            <w:gridSpan w:val="7"/>
          </w:tcPr>
          <w:p w14:paraId="6FC77106" w14:textId="2FCE76CC" w:rsidR="008C780A" w:rsidRPr="00C87089" w:rsidRDefault="0022126C" w:rsidP="008C780A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4451977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780A" w:rsidRPr="00C87089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8C780A" w:rsidRPr="00C87089">
              <w:rPr>
                <w:rFonts w:ascii="Merriweather" w:hAnsi="Merriweather" w:cs="Times New Roman"/>
                <w:sz w:val="16"/>
                <w:szCs w:val="16"/>
              </w:rPr>
              <w:t xml:space="preserve"> jesenski ispitni rok</w:t>
            </w:r>
          </w:p>
        </w:tc>
      </w:tr>
      <w:tr w:rsidR="008C780A" w:rsidRPr="00C87089" w14:paraId="45A34327" w14:textId="77777777" w:rsidTr="0079745E">
        <w:tc>
          <w:tcPr>
            <w:tcW w:w="1802" w:type="dxa"/>
            <w:shd w:val="clear" w:color="auto" w:fill="F2F2F2" w:themeFill="background1" w:themeFillShade="F2"/>
          </w:tcPr>
          <w:p w14:paraId="50B1140D" w14:textId="77777777" w:rsidR="008C780A" w:rsidRPr="00C87089" w:rsidRDefault="008C780A" w:rsidP="008C780A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C87089">
              <w:rPr>
                <w:rFonts w:ascii="Merriweather" w:hAnsi="Merriweather" w:cs="Times New Roman"/>
                <w:b/>
                <w:sz w:val="16"/>
                <w:szCs w:val="16"/>
              </w:rPr>
              <w:t>Termini ispitnih rokova</w:t>
            </w:r>
          </w:p>
        </w:tc>
        <w:tc>
          <w:tcPr>
            <w:tcW w:w="2903" w:type="dxa"/>
            <w:gridSpan w:val="14"/>
            <w:vAlign w:val="center"/>
          </w:tcPr>
          <w:p w14:paraId="60E3E328" w14:textId="5B014884" w:rsidR="00E018FE" w:rsidRDefault="00E018FE" w:rsidP="008C780A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2</w:t>
            </w:r>
            <w:r w:rsidR="00622882">
              <w:rPr>
                <w:rFonts w:ascii="Merriweather" w:hAnsi="Merriweather" w:cs="Times New Roman"/>
                <w:sz w:val="16"/>
                <w:szCs w:val="16"/>
              </w:rPr>
              <w:t>9</w:t>
            </w:r>
            <w:r>
              <w:rPr>
                <w:rFonts w:ascii="Merriweather" w:hAnsi="Merriweather" w:cs="Times New Roman"/>
                <w:sz w:val="16"/>
                <w:szCs w:val="16"/>
              </w:rPr>
              <w:t>.1.2025. u 10</w:t>
            </w:r>
            <w:r w:rsidR="00622882">
              <w:rPr>
                <w:rFonts w:ascii="Merriweather" w:hAnsi="Merriweather" w:cs="Times New Roman"/>
                <w:sz w:val="16"/>
                <w:szCs w:val="16"/>
              </w:rPr>
              <w:t>:</w:t>
            </w:r>
            <w:r>
              <w:rPr>
                <w:rFonts w:ascii="Merriweather" w:hAnsi="Merriweather" w:cs="Times New Roman"/>
                <w:sz w:val="16"/>
                <w:szCs w:val="16"/>
              </w:rPr>
              <w:t>00</w:t>
            </w:r>
          </w:p>
          <w:p w14:paraId="345B29F7" w14:textId="6B2F4CC3" w:rsidR="008C780A" w:rsidRPr="00C87089" w:rsidRDefault="00622882" w:rsidP="008C780A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1</w:t>
            </w:r>
            <w:r w:rsidR="00E018FE">
              <w:rPr>
                <w:rFonts w:ascii="Merriweather" w:hAnsi="Merriweather" w:cs="Times New Roman"/>
                <w:sz w:val="16"/>
                <w:szCs w:val="16"/>
              </w:rPr>
              <w:t>0.</w:t>
            </w:r>
            <w:r>
              <w:rPr>
                <w:rFonts w:ascii="Merriweather" w:hAnsi="Merriweather" w:cs="Times New Roman"/>
                <w:sz w:val="16"/>
                <w:szCs w:val="16"/>
              </w:rPr>
              <w:t>2</w:t>
            </w:r>
            <w:r w:rsidR="00E018FE">
              <w:rPr>
                <w:rFonts w:ascii="Merriweather" w:hAnsi="Merriweather" w:cs="Times New Roman"/>
                <w:sz w:val="16"/>
                <w:szCs w:val="16"/>
              </w:rPr>
              <w:t>.2025 u 10</w:t>
            </w:r>
            <w:r>
              <w:rPr>
                <w:rFonts w:ascii="Merriweather" w:hAnsi="Merriweather" w:cs="Times New Roman"/>
                <w:sz w:val="16"/>
                <w:szCs w:val="16"/>
              </w:rPr>
              <w:t>:</w:t>
            </w:r>
            <w:r w:rsidR="00E018FE">
              <w:rPr>
                <w:rFonts w:ascii="Merriweather" w:hAnsi="Merriweather" w:cs="Times New Roman"/>
                <w:sz w:val="16"/>
                <w:szCs w:val="16"/>
              </w:rPr>
              <w:t>00</w:t>
            </w:r>
          </w:p>
        </w:tc>
        <w:tc>
          <w:tcPr>
            <w:tcW w:w="2471" w:type="dxa"/>
            <w:gridSpan w:val="12"/>
            <w:vAlign w:val="center"/>
          </w:tcPr>
          <w:p w14:paraId="2865AA25" w14:textId="77777777" w:rsidR="008C780A" w:rsidRPr="00C87089" w:rsidRDefault="008C780A" w:rsidP="008C780A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  <w:tc>
          <w:tcPr>
            <w:tcW w:w="2112" w:type="dxa"/>
            <w:gridSpan w:val="7"/>
            <w:vAlign w:val="center"/>
          </w:tcPr>
          <w:p w14:paraId="3EA1BF1E" w14:textId="02B2B46C" w:rsidR="008C780A" w:rsidRDefault="00E018FE" w:rsidP="008C780A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1.9.2025. u 10</w:t>
            </w:r>
            <w:r w:rsidR="00622882">
              <w:rPr>
                <w:rFonts w:ascii="Merriweather" w:hAnsi="Merriweather" w:cs="Times New Roman"/>
                <w:sz w:val="16"/>
                <w:szCs w:val="16"/>
              </w:rPr>
              <w:t>:</w:t>
            </w:r>
            <w:r>
              <w:rPr>
                <w:rFonts w:ascii="Merriweather" w:hAnsi="Merriweather" w:cs="Times New Roman"/>
                <w:sz w:val="16"/>
                <w:szCs w:val="16"/>
              </w:rPr>
              <w:t>00</w:t>
            </w:r>
          </w:p>
          <w:p w14:paraId="5F3D16DF" w14:textId="184E5B52" w:rsidR="00E018FE" w:rsidRPr="00C87089" w:rsidRDefault="00E018FE" w:rsidP="008C780A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15.9.2025. u 10</w:t>
            </w:r>
            <w:r w:rsidR="00622882">
              <w:rPr>
                <w:rFonts w:ascii="Merriweather" w:hAnsi="Merriweather" w:cs="Times New Roman"/>
                <w:sz w:val="16"/>
                <w:szCs w:val="16"/>
              </w:rPr>
              <w:t>:</w:t>
            </w:r>
            <w:r>
              <w:rPr>
                <w:rFonts w:ascii="Merriweather" w:hAnsi="Merriweather" w:cs="Times New Roman"/>
                <w:sz w:val="16"/>
                <w:szCs w:val="16"/>
              </w:rPr>
              <w:t>00</w:t>
            </w:r>
          </w:p>
        </w:tc>
      </w:tr>
      <w:tr w:rsidR="008C780A" w:rsidRPr="00C87089" w14:paraId="1D771AAC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2353F65A" w14:textId="77777777" w:rsidR="008C780A" w:rsidRPr="00C87089" w:rsidRDefault="008C780A" w:rsidP="008C780A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C87089">
              <w:rPr>
                <w:rFonts w:ascii="Merriweather" w:hAnsi="Merriweather" w:cs="Times New Roman"/>
                <w:b/>
                <w:sz w:val="16"/>
                <w:szCs w:val="16"/>
              </w:rPr>
              <w:t>Opis kolegija</w:t>
            </w:r>
          </w:p>
        </w:tc>
        <w:tc>
          <w:tcPr>
            <w:tcW w:w="7486" w:type="dxa"/>
            <w:gridSpan w:val="33"/>
            <w:vAlign w:val="center"/>
          </w:tcPr>
          <w:p w14:paraId="2F274FD3" w14:textId="77777777" w:rsidR="00EF7210" w:rsidRPr="00DA59E8" w:rsidRDefault="00EF7210" w:rsidP="00EF7210">
            <w:pPr>
              <w:autoSpaceDE w:val="0"/>
              <w:autoSpaceDN w:val="0"/>
              <w:adjustRightInd w:val="0"/>
              <w:rPr>
                <w:rFonts w:ascii="Merriweather" w:hAnsi="Merriweather" w:cs="Calibri"/>
                <w:b/>
                <w:noProof/>
                <w:sz w:val="16"/>
                <w:szCs w:val="16"/>
              </w:rPr>
            </w:pPr>
            <w:r w:rsidRPr="00DA59E8">
              <w:rPr>
                <w:rFonts w:ascii="Merriweather" w:hAnsi="Merriweather" w:cs="Calibri"/>
                <w:noProof/>
                <w:sz w:val="16"/>
                <w:szCs w:val="16"/>
              </w:rPr>
              <w:t>Kolegij Osnove arhitekture bavi se temeljnim oblicima, građom i namjenom građevina iz prošlosti</w:t>
            </w:r>
            <w:r w:rsidRPr="00DA59E8">
              <w:rPr>
                <w:rFonts w:ascii="Merriweather" w:hAnsi="Merriweather" w:cs="Calibri"/>
                <w:b/>
                <w:noProof/>
                <w:sz w:val="16"/>
                <w:szCs w:val="16"/>
              </w:rPr>
              <w:t xml:space="preserve"> </w:t>
            </w:r>
            <w:r w:rsidRPr="00DA59E8">
              <w:rPr>
                <w:rFonts w:ascii="Merriweather" w:hAnsi="Merriweather" w:cs="Calibri"/>
                <w:noProof/>
                <w:sz w:val="16"/>
                <w:szCs w:val="16"/>
              </w:rPr>
              <w:t>i njihovim ulogama u prostoru, urbanizmu i društvu.</w:t>
            </w:r>
            <w:r w:rsidRPr="00DA59E8">
              <w:rPr>
                <w:rFonts w:ascii="Merriweather" w:hAnsi="Merriweather" w:cs="Calibri"/>
                <w:b/>
                <w:noProof/>
                <w:sz w:val="16"/>
                <w:szCs w:val="16"/>
              </w:rPr>
              <w:t xml:space="preserve"> </w:t>
            </w:r>
            <w:r w:rsidRPr="00DA59E8">
              <w:rPr>
                <w:rFonts w:ascii="Merriweather" w:hAnsi="Merriweather" w:cs="Calibri"/>
                <w:noProof/>
                <w:sz w:val="16"/>
                <w:szCs w:val="16"/>
              </w:rPr>
              <w:t xml:space="preserve">Kolegij tumači povijesnu arhitekturu u cjelini i u njezinim zasebnim pojavnim oblicima </w:t>
            </w:r>
            <w:r>
              <w:rPr>
                <w:rFonts w:ascii="Merriweather" w:hAnsi="Merriweather" w:cs="Calibri"/>
                <w:noProof/>
                <w:sz w:val="16"/>
                <w:szCs w:val="16"/>
              </w:rPr>
              <w:t>i neizostavnim elementima</w:t>
            </w:r>
            <w:r w:rsidRPr="00DA59E8">
              <w:rPr>
                <w:rFonts w:ascii="Merriweather" w:hAnsi="Merriweather" w:cs="Calibri"/>
                <w:noProof/>
                <w:sz w:val="16"/>
                <w:szCs w:val="16"/>
              </w:rPr>
              <w:t>. Analiza zgrade kao metoda proučavanja njezine arhitekture nije ograničena na oblik već je proširena na građu i namjenu kao važne čimbenike umjetnosti oblikovanja prostora</w:t>
            </w:r>
          </w:p>
          <w:p w14:paraId="671EA399" w14:textId="29D1BCA0" w:rsidR="008C780A" w:rsidRPr="00C87089" w:rsidRDefault="00EF7210" w:rsidP="00EF7210">
            <w:pPr>
              <w:rPr>
                <w:rFonts w:ascii="Merriweather" w:hAnsi="Merriweather" w:cs="Calibri"/>
                <w:noProof/>
                <w:sz w:val="16"/>
                <w:szCs w:val="16"/>
              </w:rPr>
            </w:pPr>
            <w:r w:rsidRPr="00DA59E8">
              <w:rPr>
                <w:rFonts w:ascii="Merriweather" w:hAnsi="Merriweather" w:cs="Calibri"/>
                <w:noProof/>
                <w:sz w:val="16"/>
                <w:szCs w:val="16"/>
                <w:u w:val="single"/>
              </w:rPr>
              <w:t>Metodske jedinice proučavanja su</w:t>
            </w:r>
            <w:r w:rsidRPr="00DA59E8">
              <w:rPr>
                <w:rFonts w:ascii="Merriweather" w:hAnsi="Merriweather" w:cs="Calibri"/>
                <w:noProof/>
                <w:sz w:val="16"/>
                <w:szCs w:val="16"/>
              </w:rPr>
              <w:t>: prostor, grad, trg, ulica, kuća, vijećnica, hram, crkva itd., te red (dorski, jonski, korin</w:t>
            </w:r>
            <w:r w:rsidR="000165B4">
              <w:rPr>
                <w:rFonts w:ascii="Merriweather" w:hAnsi="Merriweather" w:cs="Calibri"/>
                <w:noProof/>
                <w:sz w:val="16"/>
                <w:szCs w:val="16"/>
              </w:rPr>
              <w:t>t</w:t>
            </w:r>
            <w:r w:rsidRPr="00DA59E8">
              <w:rPr>
                <w:rFonts w:ascii="Merriweather" w:hAnsi="Merriweather" w:cs="Calibri"/>
                <w:noProof/>
                <w:sz w:val="16"/>
                <w:szCs w:val="16"/>
              </w:rPr>
              <w:t xml:space="preserve">iski) ili stil (bizantski, romanički ili barokni npr.). Jedinice se naliziraju u </w:t>
            </w:r>
            <w:r>
              <w:rPr>
                <w:rFonts w:ascii="Merriweather" w:hAnsi="Merriweather" w:cs="Calibri"/>
                <w:noProof/>
                <w:sz w:val="16"/>
                <w:szCs w:val="16"/>
              </w:rPr>
              <w:t>kronološkom slijedu. Š</w:t>
            </w:r>
            <w:r w:rsidRPr="00DA59E8">
              <w:rPr>
                <w:rFonts w:ascii="Merriweather" w:hAnsi="Merriweather" w:cs="Calibri"/>
                <w:noProof/>
                <w:sz w:val="16"/>
                <w:szCs w:val="16"/>
              </w:rPr>
              <w:t>iroki okvir i temelj navedenim temama čini mediteranski kulturni krug u starome vijeku. Težište građe odnosi se na razdoblje od uspostave Rimskoga carstva do pada Mletačke republike; dakle, na mjene i međusobne veze, utjecaja epoha i stilova s kojima je nastala i glavnina povijesnoga naslijeđa u hrvatskoj baštini</w:t>
            </w:r>
            <w:r w:rsidRPr="00DA59E8">
              <w:rPr>
                <w:rFonts w:ascii="Merriweather" w:eastAsia="MS Gothic" w:hAnsi="Merriweather" w:cs="Times New Roman"/>
                <w:sz w:val="16"/>
                <w:szCs w:val="16"/>
              </w:rPr>
              <w:t>.</w:t>
            </w:r>
          </w:p>
        </w:tc>
      </w:tr>
      <w:tr w:rsidR="008C780A" w:rsidRPr="00C87089" w14:paraId="208E5165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7D46F626" w14:textId="77777777" w:rsidR="008C780A" w:rsidRPr="00C87089" w:rsidRDefault="008C780A" w:rsidP="008C780A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C87089">
              <w:rPr>
                <w:rFonts w:ascii="Merriweather" w:hAnsi="Merriweather" w:cs="Times New Roman"/>
                <w:b/>
                <w:sz w:val="16"/>
                <w:szCs w:val="16"/>
              </w:rPr>
              <w:t>Sadržaj kolegija (nastavne teme)</w:t>
            </w:r>
          </w:p>
        </w:tc>
        <w:tc>
          <w:tcPr>
            <w:tcW w:w="7486" w:type="dxa"/>
            <w:gridSpan w:val="33"/>
          </w:tcPr>
          <w:p w14:paraId="6FDC92CA" w14:textId="77777777" w:rsidR="00EF7210" w:rsidRPr="00DA59E8" w:rsidRDefault="00EF7210" w:rsidP="00EF7210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DA59E8">
              <w:rPr>
                <w:rFonts w:ascii="Merriweather" w:eastAsia="MS Gothic" w:hAnsi="Merriweather" w:cs="Times New Roman"/>
                <w:sz w:val="16"/>
                <w:szCs w:val="16"/>
              </w:rPr>
              <w:t>PREDAVANJA:</w:t>
            </w:r>
          </w:p>
          <w:p w14:paraId="7BF83355" w14:textId="77777777" w:rsidR="00EF7210" w:rsidRDefault="00EF7210" w:rsidP="00EF7210">
            <w:pPr>
              <w:pStyle w:val="ListParagraph"/>
              <w:numPr>
                <w:ilvl w:val="0"/>
                <w:numId w:val="1"/>
              </w:numPr>
              <w:tabs>
                <w:tab w:val="left" w:pos="469"/>
              </w:tabs>
              <w:spacing w:before="20" w:after="20"/>
              <w:rPr>
                <w:rFonts w:ascii="Merriweather" w:hAnsi="Merriweather" w:cs="Calibri"/>
                <w:i/>
                <w:position w:val="1"/>
                <w:sz w:val="16"/>
                <w:szCs w:val="16"/>
              </w:rPr>
            </w:pPr>
            <w:r>
              <w:rPr>
                <w:rFonts w:ascii="Merriweather" w:hAnsi="Merriweather" w:cs="Calibri"/>
                <w:i/>
                <w:position w:val="1"/>
                <w:sz w:val="16"/>
                <w:szCs w:val="16"/>
              </w:rPr>
              <w:t xml:space="preserve">Uvod. Definicije i terminologija: </w:t>
            </w:r>
            <w:r w:rsidRPr="00DA59E8">
              <w:rPr>
                <w:rFonts w:ascii="Merriweather" w:hAnsi="Merriweather" w:cs="Calibri"/>
                <w:i/>
                <w:position w:val="1"/>
                <w:sz w:val="16"/>
                <w:szCs w:val="16"/>
              </w:rPr>
              <w:t>arhitektura, arhitekt, teorija arhitekture, stabilitet i oblik</w:t>
            </w:r>
          </w:p>
          <w:p w14:paraId="7BD65011" w14:textId="5C821A6F" w:rsidR="00EF7210" w:rsidRPr="00DA59E8" w:rsidRDefault="00700EBF" w:rsidP="00EF7210">
            <w:pPr>
              <w:pStyle w:val="ListParagraph"/>
              <w:numPr>
                <w:ilvl w:val="0"/>
                <w:numId w:val="1"/>
              </w:numPr>
              <w:tabs>
                <w:tab w:val="left" w:pos="469"/>
              </w:tabs>
              <w:spacing w:before="20" w:after="20"/>
              <w:rPr>
                <w:rFonts w:ascii="Merriweather" w:hAnsi="Merriweather" w:cs="Calibri"/>
                <w:i/>
                <w:position w:val="1"/>
                <w:sz w:val="16"/>
                <w:szCs w:val="16"/>
              </w:rPr>
            </w:pPr>
            <w:r>
              <w:rPr>
                <w:rFonts w:ascii="Merriweather" w:hAnsi="Merriweather" w:cs="Calibri"/>
                <w:i/>
                <w:position w:val="1"/>
                <w:sz w:val="16"/>
                <w:szCs w:val="16"/>
              </w:rPr>
              <w:t>Klasifikacija</w:t>
            </w:r>
            <w:r w:rsidR="00EF7210">
              <w:rPr>
                <w:rFonts w:ascii="Merriweather" w:hAnsi="Merriweather" w:cs="Calibri"/>
                <w:i/>
                <w:position w:val="1"/>
                <w:sz w:val="16"/>
                <w:szCs w:val="16"/>
              </w:rPr>
              <w:t xml:space="preserve"> arhitekture po stilovima. Tipologija arhitekture po namjeni</w:t>
            </w:r>
          </w:p>
          <w:p w14:paraId="67CA96AE" w14:textId="77777777" w:rsidR="00EF7210" w:rsidRPr="00DA59E8" w:rsidRDefault="00EF7210" w:rsidP="00EF7210">
            <w:pPr>
              <w:pStyle w:val="ListParagraph"/>
              <w:numPr>
                <w:ilvl w:val="0"/>
                <w:numId w:val="1"/>
              </w:numPr>
              <w:tabs>
                <w:tab w:val="left" w:pos="469"/>
              </w:tabs>
              <w:spacing w:before="20" w:after="20"/>
              <w:rPr>
                <w:rFonts w:ascii="Merriweather" w:eastAsia="MS Gothic" w:hAnsi="Merriweather" w:cs="Times New Roman"/>
                <w:i/>
                <w:sz w:val="16"/>
                <w:szCs w:val="16"/>
              </w:rPr>
            </w:pPr>
            <w:r>
              <w:rPr>
                <w:rFonts w:ascii="Merriweather" w:hAnsi="Merriweather" w:cs="Calibri"/>
                <w:i/>
                <w:position w:val="1"/>
                <w:sz w:val="16"/>
                <w:szCs w:val="16"/>
              </w:rPr>
              <w:t xml:space="preserve">Konstruktivni elementi I.: vrste materijala i </w:t>
            </w:r>
            <w:r w:rsidRPr="00DA59E8">
              <w:rPr>
                <w:rFonts w:ascii="Merriweather" w:hAnsi="Merriweather" w:cs="Calibri"/>
                <w:i/>
                <w:position w:val="1"/>
                <w:sz w:val="16"/>
                <w:szCs w:val="16"/>
              </w:rPr>
              <w:t>tehnike zidanja</w:t>
            </w:r>
          </w:p>
          <w:p w14:paraId="620390D0" w14:textId="77777777" w:rsidR="00EF7210" w:rsidRPr="00DA59E8" w:rsidRDefault="00EF7210" w:rsidP="00EF7210">
            <w:pPr>
              <w:pStyle w:val="ListParagraph"/>
              <w:numPr>
                <w:ilvl w:val="0"/>
                <w:numId w:val="1"/>
              </w:numPr>
              <w:tabs>
                <w:tab w:val="left" w:pos="469"/>
              </w:tabs>
              <w:spacing w:before="20" w:after="20"/>
              <w:rPr>
                <w:rFonts w:ascii="Merriweather" w:eastAsia="MS Gothic" w:hAnsi="Merriweather" w:cs="Times New Roman"/>
                <w:i/>
                <w:sz w:val="16"/>
                <w:szCs w:val="16"/>
              </w:rPr>
            </w:pPr>
            <w:r w:rsidRPr="00DA59E8">
              <w:rPr>
                <w:rFonts w:ascii="Merriweather" w:hAnsi="Merriweather" w:cs="Calibri"/>
                <w:i/>
                <w:position w:val="1"/>
                <w:sz w:val="16"/>
                <w:szCs w:val="16"/>
              </w:rPr>
              <w:t>Konstruktivni elementi II.: nosači (stup, stub, svod, krov, kupola, stubišta)</w:t>
            </w:r>
          </w:p>
          <w:p w14:paraId="3DD76237" w14:textId="77777777" w:rsidR="00EF7210" w:rsidRPr="00B431F4" w:rsidRDefault="00EF7210" w:rsidP="00EF7210">
            <w:pPr>
              <w:pStyle w:val="ListParagraph"/>
              <w:numPr>
                <w:ilvl w:val="0"/>
                <w:numId w:val="1"/>
              </w:numPr>
              <w:tabs>
                <w:tab w:val="left" w:pos="469"/>
              </w:tabs>
              <w:spacing w:before="20" w:after="20"/>
              <w:rPr>
                <w:rFonts w:ascii="Merriweather" w:eastAsia="MS Gothic" w:hAnsi="Merriweather" w:cs="Times New Roman"/>
                <w:i/>
                <w:sz w:val="16"/>
                <w:szCs w:val="16"/>
              </w:rPr>
            </w:pPr>
            <w:r w:rsidRPr="00DA59E8">
              <w:rPr>
                <w:rFonts w:ascii="Merriweather" w:eastAsia="MS Gothic" w:hAnsi="Merriweather" w:cs="Times New Roman"/>
                <w:i/>
                <w:sz w:val="16"/>
                <w:szCs w:val="16"/>
              </w:rPr>
              <w:t>Konstruktivni elementi – terenska nastava</w:t>
            </w:r>
            <w:r w:rsidRPr="00B431F4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</w:t>
            </w:r>
          </w:p>
          <w:p w14:paraId="0ADFABFB" w14:textId="77777777" w:rsidR="00EF7210" w:rsidRPr="00DA59E8" w:rsidRDefault="00EF7210" w:rsidP="00EF7210">
            <w:pPr>
              <w:pStyle w:val="ListParagraph"/>
              <w:numPr>
                <w:ilvl w:val="0"/>
                <w:numId w:val="1"/>
              </w:numPr>
              <w:tabs>
                <w:tab w:val="left" w:pos="469"/>
              </w:tabs>
              <w:spacing w:before="20" w:after="20"/>
              <w:rPr>
                <w:rFonts w:ascii="Merriweather" w:eastAsia="MS Gothic" w:hAnsi="Merriweather" w:cs="Times New Roman"/>
                <w:i/>
                <w:sz w:val="16"/>
                <w:szCs w:val="16"/>
              </w:rPr>
            </w:pPr>
            <w:r w:rsidRPr="00DA59E8">
              <w:rPr>
                <w:rFonts w:ascii="Merriweather" w:hAnsi="Merriweather" w:cs="Calibri"/>
                <w:i/>
                <w:sz w:val="16"/>
                <w:szCs w:val="16"/>
              </w:rPr>
              <w:t>Stilsko razdoblje: Egeja, redovi u arhitekturi</w:t>
            </w:r>
          </w:p>
          <w:p w14:paraId="41D5610C" w14:textId="77777777" w:rsidR="00EF7210" w:rsidRPr="00DA59E8" w:rsidRDefault="00EF7210" w:rsidP="00EF7210">
            <w:pPr>
              <w:pStyle w:val="ListParagraph"/>
              <w:numPr>
                <w:ilvl w:val="0"/>
                <w:numId w:val="1"/>
              </w:numPr>
              <w:tabs>
                <w:tab w:val="left" w:pos="469"/>
              </w:tabs>
              <w:spacing w:before="20" w:after="20"/>
              <w:rPr>
                <w:rFonts w:ascii="Merriweather" w:eastAsia="MS Gothic" w:hAnsi="Merriweather" w:cs="Times New Roman"/>
                <w:i/>
                <w:sz w:val="16"/>
                <w:szCs w:val="16"/>
              </w:rPr>
            </w:pPr>
            <w:r w:rsidRPr="00DA59E8">
              <w:rPr>
                <w:rFonts w:ascii="Merriweather" w:hAnsi="Merriweather" w:cs="Calibri"/>
                <w:i/>
                <w:sz w:val="16"/>
                <w:szCs w:val="16"/>
              </w:rPr>
              <w:t>Stilsko razdob</w:t>
            </w:r>
            <w:r>
              <w:rPr>
                <w:rFonts w:ascii="Merriweather" w:hAnsi="Merriweather" w:cs="Calibri"/>
                <w:i/>
                <w:sz w:val="16"/>
                <w:szCs w:val="16"/>
              </w:rPr>
              <w:t>lje: Egeja, tipologija građevina</w:t>
            </w:r>
          </w:p>
          <w:p w14:paraId="31F8F149" w14:textId="77777777" w:rsidR="00EF7210" w:rsidRPr="00DA59E8" w:rsidRDefault="00EF7210" w:rsidP="00EF7210">
            <w:pPr>
              <w:pStyle w:val="ListParagraph"/>
              <w:numPr>
                <w:ilvl w:val="0"/>
                <w:numId w:val="1"/>
              </w:numPr>
              <w:tabs>
                <w:tab w:val="left" w:pos="469"/>
              </w:tabs>
              <w:spacing w:before="20" w:after="20"/>
              <w:rPr>
                <w:rFonts w:ascii="Merriweather" w:eastAsia="MS Gothic" w:hAnsi="Merriweather" w:cs="Times New Roman"/>
                <w:i/>
                <w:sz w:val="16"/>
                <w:szCs w:val="16"/>
              </w:rPr>
            </w:pPr>
            <w:r w:rsidRPr="00DA59E8">
              <w:rPr>
                <w:rFonts w:ascii="Merriweather" w:eastAsia="MS Gothic" w:hAnsi="Merriweather" w:cs="Times New Roman"/>
                <w:i/>
                <w:sz w:val="16"/>
                <w:szCs w:val="16"/>
              </w:rPr>
              <w:t>St</w:t>
            </w:r>
            <w:r>
              <w:rPr>
                <w:rFonts w:ascii="Merriweather" w:eastAsia="MS Gothic" w:hAnsi="Merriweather" w:cs="Times New Roman"/>
                <w:i/>
                <w:sz w:val="16"/>
                <w:szCs w:val="16"/>
              </w:rPr>
              <w:t>ilsko razdoblje: Rimski urbanizam (terenska nastava)</w:t>
            </w:r>
          </w:p>
          <w:p w14:paraId="364D54E3" w14:textId="77777777" w:rsidR="00EF7210" w:rsidRPr="00DA59E8" w:rsidRDefault="00EF7210" w:rsidP="00EF7210">
            <w:pPr>
              <w:pStyle w:val="ListParagraph"/>
              <w:numPr>
                <w:ilvl w:val="0"/>
                <w:numId w:val="1"/>
              </w:numPr>
              <w:tabs>
                <w:tab w:val="left" w:pos="469"/>
              </w:tabs>
              <w:spacing w:before="20" w:after="20"/>
              <w:rPr>
                <w:rFonts w:ascii="Merriweather" w:eastAsia="MS Gothic" w:hAnsi="Merriweather" w:cs="Times New Roman"/>
                <w:i/>
                <w:sz w:val="16"/>
                <w:szCs w:val="16"/>
              </w:rPr>
            </w:pPr>
            <w:r w:rsidRPr="00DA59E8">
              <w:rPr>
                <w:rFonts w:ascii="Merriweather" w:hAnsi="Merriweather" w:cs="Calibri"/>
                <w:i/>
                <w:sz w:val="16"/>
                <w:szCs w:val="16"/>
              </w:rPr>
              <w:t>Stilsko razdoblje: Rim (</w:t>
            </w:r>
            <w:r w:rsidRPr="00DA59E8">
              <w:rPr>
                <w:rFonts w:ascii="Merriweather" w:hAnsi="Merriweather" w:cs="Calibri"/>
                <w:i/>
                <w:position w:val="1"/>
                <w:sz w:val="16"/>
                <w:szCs w:val="16"/>
              </w:rPr>
              <w:t>sakralna i svjetovna arhitektura</w:t>
            </w:r>
            <w:r w:rsidRPr="00DA59E8">
              <w:rPr>
                <w:rFonts w:ascii="Merriweather" w:hAnsi="Merriweather" w:cs="Calibri"/>
                <w:i/>
                <w:sz w:val="16"/>
                <w:szCs w:val="16"/>
              </w:rPr>
              <w:t>)- analiza</w:t>
            </w:r>
          </w:p>
          <w:p w14:paraId="4FBE5A5C" w14:textId="77777777" w:rsidR="00EF7210" w:rsidRPr="00DA59E8" w:rsidRDefault="00EF7210" w:rsidP="00EF7210">
            <w:pPr>
              <w:pStyle w:val="ListParagraph"/>
              <w:numPr>
                <w:ilvl w:val="0"/>
                <w:numId w:val="1"/>
              </w:numPr>
              <w:tabs>
                <w:tab w:val="left" w:pos="469"/>
              </w:tabs>
              <w:spacing w:before="20" w:after="20"/>
              <w:rPr>
                <w:rFonts w:ascii="Merriweather" w:eastAsia="MS Gothic" w:hAnsi="Merriweather" w:cs="Times New Roman"/>
                <w:i/>
                <w:sz w:val="16"/>
                <w:szCs w:val="16"/>
              </w:rPr>
            </w:pPr>
            <w:r w:rsidRPr="00DA59E8">
              <w:rPr>
                <w:rFonts w:ascii="Merriweather" w:hAnsi="Merriweather" w:cs="Calibri"/>
                <w:i/>
                <w:position w:val="1"/>
                <w:sz w:val="16"/>
                <w:szCs w:val="16"/>
              </w:rPr>
              <w:t>Stilsko razdoblje: ranokršćanska i ranosrednjovjekovna arhitektura – analiza</w:t>
            </w:r>
          </w:p>
          <w:p w14:paraId="549D69B7" w14:textId="77777777" w:rsidR="00EF7210" w:rsidRPr="00DA59E8" w:rsidRDefault="00EF7210" w:rsidP="00EF7210">
            <w:pPr>
              <w:pStyle w:val="ListParagraph"/>
              <w:numPr>
                <w:ilvl w:val="0"/>
                <w:numId w:val="1"/>
              </w:numPr>
              <w:tabs>
                <w:tab w:val="left" w:pos="469"/>
              </w:tabs>
              <w:spacing w:before="20" w:after="20"/>
              <w:rPr>
                <w:rFonts w:ascii="Merriweather" w:eastAsia="MS Gothic" w:hAnsi="Merriweather" w:cs="Times New Roman"/>
                <w:i/>
                <w:sz w:val="16"/>
                <w:szCs w:val="16"/>
              </w:rPr>
            </w:pPr>
            <w:r w:rsidRPr="00DA59E8">
              <w:rPr>
                <w:rFonts w:ascii="Merriweather" w:hAnsi="Merriweather" w:cs="Calibri"/>
                <w:i/>
                <w:position w:val="1"/>
                <w:sz w:val="16"/>
                <w:szCs w:val="16"/>
              </w:rPr>
              <w:t>Stilsko razdoblje: romanička arhitektura (urbanizam, sakralna i svjetovna arhitektura) – analiza</w:t>
            </w:r>
          </w:p>
          <w:p w14:paraId="35ED79B5" w14:textId="77777777" w:rsidR="00EF7210" w:rsidRPr="0095273A" w:rsidRDefault="00EF7210" w:rsidP="00EF7210">
            <w:pPr>
              <w:pStyle w:val="ListParagraph"/>
              <w:numPr>
                <w:ilvl w:val="0"/>
                <w:numId w:val="1"/>
              </w:numPr>
              <w:tabs>
                <w:tab w:val="left" w:pos="469"/>
              </w:tabs>
              <w:spacing w:before="20" w:after="20"/>
              <w:rPr>
                <w:rFonts w:ascii="Merriweather" w:eastAsia="MS Gothic" w:hAnsi="Merriweather" w:cs="Times New Roman"/>
                <w:i/>
                <w:sz w:val="16"/>
                <w:szCs w:val="16"/>
              </w:rPr>
            </w:pPr>
            <w:r>
              <w:rPr>
                <w:rFonts w:ascii="Merriweather" w:hAnsi="Merriweather" w:cs="Calibri"/>
                <w:i/>
                <w:position w:val="1"/>
                <w:sz w:val="16"/>
                <w:szCs w:val="16"/>
              </w:rPr>
              <w:t>Stilsko razdoblje: gotička arhi</w:t>
            </w:r>
            <w:r w:rsidRPr="00DA59E8">
              <w:rPr>
                <w:rFonts w:ascii="Merriweather" w:hAnsi="Merriweather" w:cs="Calibri"/>
                <w:i/>
                <w:position w:val="1"/>
                <w:sz w:val="16"/>
                <w:szCs w:val="16"/>
              </w:rPr>
              <w:t>tektura (sakralna i svjetovna arhitektura) – analiza</w:t>
            </w:r>
          </w:p>
          <w:p w14:paraId="7262E1A1" w14:textId="77777777" w:rsidR="00EF7210" w:rsidRPr="00DA59E8" w:rsidRDefault="00EF7210" w:rsidP="00EF7210">
            <w:pPr>
              <w:pStyle w:val="ListParagraph"/>
              <w:numPr>
                <w:ilvl w:val="0"/>
                <w:numId w:val="1"/>
              </w:numPr>
              <w:tabs>
                <w:tab w:val="left" w:pos="469"/>
              </w:tabs>
              <w:spacing w:before="20" w:after="20"/>
              <w:rPr>
                <w:rFonts w:ascii="Merriweather" w:eastAsia="MS Gothic" w:hAnsi="Merriweather" w:cs="Times New Roman"/>
                <w:i/>
                <w:sz w:val="16"/>
                <w:szCs w:val="16"/>
              </w:rPr>
            </w:pPr>
            <w:r>
              <w:rPr>
                <w:rFonts w:ascii="Merriweather" w:hAnsi="Merriweather" w:cs="Calibri"/>
                <w:i/>
                <w:position w:val="1"/>
                <w:sz w:val="16"/>
                <w:szCs w:val="16"/>
              </w:rPr>
              <w:t>Fortifikacijska arhitektura  – terenska nastava</w:t>
            </w:r>
          </w:p>
          <w:p w14:paraId="5676C543" w14:textId="77777777" w:rsidR="00EF7210" w:rsidRPr="00DA59E8" w:rsidRDefault="00EF7210" w:rsidP="00EF7210">
            <w:pPr>
              <w:pStyle w:val="ListParagraph"/>
              <w:numPr>
                <w:ilvl w:val="0"/>
                <w:numId w:val="1"/>
              </w:numPr>
              <w:tabs>
                <w:tab w:val="left" w:pos="469"/>
              </w:tabs>
              <w:spacing w:before="20" w:after="20"/>
              <w:rPr>
                <w:rFonts w:ascii="Merriweather" w:eastAsia="MS Gothic" w:hAnsi="Merriweather" w:cs="Times New Roman"/>
                <w:i/>
                <w:sz w:val="16"/>
                <w:szCs w:val="16"/>
              </w:rPr>
            </w:pPr>
            <w:r w:rsidRPr="00DA59E8">
              <w:rPr>
                <w:rFonts w:ascii="Merriweather" w:hAnsi="Merriweather" w:cs="Calibri"/>
                <w:i/>
                <w:position w:val="1"/>
                <w:sz w:val="16"/>
                <w:szCs w:val="16"/>
              </w:rPr>
              <w:t>Stilsko razdoblje: ranonovovjekovna arhitektura (urbanizam, sakralna i svjetovna arhitektura) – analiza</w:t>
            </w:r>
          </w:p>
          <w:p w14:paraId="74634D03" w14:textId="257A8B36" w:rsidR="008C780A" w:rsidRPr="00C87089" w:rsidRDefault="00EF7210" w:rsidP="00EF7210">
            <w:pPr>
              <w:pStyle w:val="ListParagraph"/>
              <w:numPr>
                <w:ilvl w:val="0"/>
                <w:numId w:val="1"/>
              </w:numPr>
              <w:tabs>
                <w:tab w:val="left" w:pos="469"/>
              </w:tabs>
              <w:spacing w:before="20" w:after="20"/>
              <w:rPr>
                <w:rFonts w:ascii="Merriweather" w:eastAsia="MS Gothic" w:hAnsi="Merriweather" w:cs="Times New Roman"/>
                <w:i/>
                <w:sz w:val="16"/>
                <w:szCs w:val="16"/>
              </w:rPr>
            </w:pPr>
            <w:r w:rsidRPr="00DA59E8">
              <w:rPr>
                <w:rFonts w:ascii="Merriweather" w:hAnsi="Merriweather" w:cs="Calibri"/>
                <w:i/>
                <w:position w:val="1"/>
                <w:sz w:val="16"/>
                <w:szCs w:val="16"/>
              </w:rPr>
              <w:t>Stilsko razdoblje: 19. i 20. st. (klasicizam, novi materijali i tehnike)</w:t>
            </w:r>
            <w:r w:rsidRPr="00DA59E8">
              <w:rPr>
                <w:rFonts w:ascii="Merriweather" w:eastAsia="MS Gothic" w:hAnsi="Merriweather" w:cs="Times New Roman"/>
                <w:sz w:val="16"/>
                <w:szCs w:val="16"/>
              </w:rPr>
              <w:tab/>
            </w:r>
          </w:p>
        </w:tc>
      </w:tr>
      <w:tr w:rsidR="008C780A" w:rsidRPr="00C87089" w14:paraId="635C7845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0ED55959" w14:textId="77777777" w:rsidR="008C780A" w:rsidRPr="00C87089" w:rsidRDefault="008C780A" w:rsidP="008C780A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C87089">
              <w:rPr>
                <w:rFonts w:ascii="Merriweather" w:hAnsi="Merriweather" w:cs="Times New Roman"/>
                <w:b/>
                <w:sz w:val="16"/>
                <w:szCs w:val="16"/>
              </w:rPr>
              <w:t>Obvezna literatura</w:t>
            </w:r>
          </w:p>
        </w:tc>
        <w:tc>
          <w:tcPr>
            <w:tcW w:w="7486" w:type="dxa"/>
            <w:gridSpan w:val="33"/>
            <w:vAlign w:val="center"/>
          </w:tcPr>
          <w:p w14:paraId="29D17404" w14:textId="3F9DEE1A" w:rsidR="008C780A" w:rsidRPr="00C87089" w:rsidRDefault="008C780A" w:rsidP="008C780A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C87089">
              <w:rPr>
                <w:rFonts w:ascii="Merriweather" w:hAnsi="Merriweather" w:cs="Calibri"/>
                <w:noProof/>
                <w:sz w:val="16"/>
                <w:szCs w:val="16"/>
              </w:rPr>
              <w:t xml:space="preserve">W. Müller / G. Vogel, </w:t>
            </w:r>
            <w:r w:rsidRPr="00C87089">
              <w:rPr>
                <w:rFonts w:ascii="Merriweather" w:hAnsi="Merriweather" w:cs="Calibri"/>
                <w:b/>
                <w:i/>
                <w:noProof/>
                <w:sz w:val="16"/>
                <w:szCs w:val="16"/>
              </w:rPr>
              <w:t>Atlas arhitekture 1</w:t>
            </w:r>
            <w:r w:rsidRPr="00C87089">
              <w:rPr>
                <w:rFonts w:ascii="Merriweather" w:hAnsi="Merriweather" w:cs="Calibri"/>
                <w:noProof/>
                <w:sz w:val="16"/>
                <w:szCs w:val="16"/>
              </w:rPr>
              <w:t xml:space="preserve">, Zagreb, 1999., (str 11-272); W. Müller / G. Vogel, </w:t>
            </w:r>
            <w:r w:rsidRPr="00C87089">
              <w:rPr>
                <w:rFonts w:ascii="Merriweather" w:hAnsi="Merriweather" w:cs="Calibri"/>
                <w:b/>
                <w:i/>
                <w:noProof/>
                <w:sz w:val="16"/>
                <w:szCs w:val="16"/>
              </w:rPr>
              <w:t>Atlas arhitekture 2</w:t>
            </w:r>
            <w:r w:rsidR="000F4290">
              <w:rPr>
                <w:rFonts w:ascii="Merriweather" w:hAnsi="Merriweather" w:cs="Calibri"/>
                <w:noProof/>
                <w:sz w:val="16"/>
                <w:szCs w:val="16"/>
              </w:rPr>
              <w:t>, Zagreb 2000., (str. 297-564).</w:t>
            </w:r>
          </w:p>
        </w:tc>
      </w:tr>
      <w:tr w:rsidR="008C780A" w:rsidRPr="00C87089" w14:paraId="7E961431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6D7EDF75" w14:textId="77777777" w:rsidR="008C780A" w:rsidRPr="00C87089" w:rsidRDefault="008C780A" w:rsidP="008C780A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C87089">
              <w:rPr>
                <w:rFonts w:ascii="Merriweather" w:hAnsi="Merriweather" w:cs="Times New Roman"/>
                <w:b/>
                <w:sz w:val="16"/>
                <w:szCs w:val="16"/>
              </w:rPr>
              <w:t xml:space="preserve">Dodatna literatura </w:t>
            </w:r>
          </w:p>
        </w:tc>
        <w:tc>
          <w:tcPr>
            <w:tcW w:w="7486" w:type="dxa"/>
            <w:gridSpan w:val="33"/>
            <w:vAlign w:val="center"/>
          </w:tcPr>
          <w:p w14:paraId="374F7707" w14:textId="2297538D" w:rsidR="008C780A" w:rsidRPr="00C87089" w:rsidRDefault="008C780A" w:rsidP="008C780A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C87089">
              <w:rPr>
                <w:rFonts w:ascii="Merriweather" w:eastAsia="Calibri" w:hAnsi="Merriweather" w:cs="Calibri"/>
                <w:noProof/>
                <w:sz w:val="16"/>
                <w:szCs w:val="16"/>
              </w:rPr>
              <w:t xml:space="preserve">B. Milić, </w:t>
            </w:r>
            <w:r w:rsidRPr="00C87089">
              <w:rPr>
                <w:rFonts w:ascii="Merriweather" w:eastAsia="Calibri" w:hAnsi="Merriweather" w:cs="Calibri"/>
                <w:b/>
                <w:i/>
                <w:noProof/>
                <w:sz w:val="16"/>
                <w:szCs w:val="16"/>
              </w:rPr>
              <w:t>Razvoj grada kroz stoljeća I</w:t>
            </w:r>
            <w:r w:rsidRPr="00C87089">
              <w:rPr>
                <w:rFonts w:ascii="Merriweather" w:eastAsia="Calibri" w:hAnsi="Merriweather" w:cs="Calibri"/>
                <w:noProof/>
                <w:sz w:val="16"/>
                <w:szCs w:val="16"/>
              </w:rPr>
              <w:t>, Zagreb 1994.</w:t>
            </w:r>
            <w:r w:rsidRPr="00C87089">
              <w:rPr>
                <w:rFonts w:ascii="Merriweather" w:hAnsi="Merriweather" w:cs="Calibri"/>
                <w:noProof/>
                <w:sz w:val="16"/>
                <w:szCs w:val="16"/>
              </w:rPr>
              <w:t xml:space="preserve">; </w:t>
            </w:r>
            <w:r w:rsidRPr="00C87089">
              <w:rPr>
                <w:rFonts w:ascii="Merriweather" w:eastAsia="Calibri" w:hAnsi="Merriweather" w:cs="Calibri"/>
                <w:noProof/>
                <w:sz w:val="16"/>
                <w:szCs w:val="16"/>
              </w:rPr>
              <w:t xml:space="preserve">B. Milić, </w:t>
            </w:r>
            <w:r w:rsidRPr="00C87089">
              <w:rPr>
                <w:rFonts w:ascii="Merriweather" w:eastAsia="Calibri" w:hAnsi="Merriweather" w:cs="Calibri"/>
                <w:b/>
                <w:i/>
                <w:noProof/>
                <w:sz w:val="16"/>
                <w:szCs w:val="16"/>
              </w:rPr>
              <w:t>Razvoj grada kroz stoljeća II</w:t>
            </w:r>
            <w:r w:rsidRPr="00C87089">
              <w:rPr>
                <w:rFonts w:ascii="Merriweather" w:eastAsia="Calibri" w:hAnsi="Merriweather" w:cs="Calibri"/>
                <w:noProof/>
                <w:sz w:val="16"/>
                <w:szCs w:val="16"/>
              </w:rPr>
              <w:t xml:space="preserve">, Zagreb 1995.; B. Milić, </w:t>
            </w:r>
            <w:r w:rsidRPr="00C87089">
              <w:rPr>
                <w:rFonts w:ascii="Merriweather" w:eastAsia="Calibri" w:hAnsi="Merriweather" w:cs="Calibri"/>
                <w:b/>
                <w:i/>
                <w:noProof/>
                <w:sz w:val="16"/>
                <w:szCs w:val="16"/>
              </w:rPr>
              <w:t>Razvoj grada kroz stoljeća III</w:t>
            </w:r>
            <w:r w:rsidRPr="00C87089">
              <w:rPr>
                <w:rFonts w:ascii="Merriweather" w:hAnsi="Merriweather" w:cs="Calibri"/>
                <w:noProof/>
                <w:sz w:val="16"/>
                <w:szCs w:val="16"/>
              </w:rPr>
              <w:t xml:space="preserve">, Zagreb 2001.; J. J. Norwich, </w:t>
            </w:r>
            <w:r w:rsidRPr="00C87089">
              <w:rPr>
                <w:rFonts w:ascii="Merriweather" w:hAnsi="Merriweather" w:cs="Calibri"/>
                <w:b/>
                <w:i/>
                <w:noProof/>
                <w:sz w:val="16"/>
                <w:szCs w:val="16"/>
              </w:rPr>
              <w:t>Velike arhitekture svijeta</w:t>
            </w:r>
            <w:r w:rsidRPr="00C87089">
              <w:rPr>
                <w:rFonts w:ascii="Merriweather" w:hAnsi="Merriweather" w:cs="Calibri"/>
                <w:noProof/>
                <w:sz w:val="16"/>
                <w:szCs w:val="16"/>
              </w:rPr>
              <w:t xml:space="preserve">, Split, 2005.; </w:t>
            </w:r>
            <w:r w:rsidRPr="00C87089">
              <w:rPr>
                <w:rFonts w:ascii="Merriweather" w:eastAsia="Calibri" w:hAnsi="Merriweather" w:cs="Calibri"/>
                <w:noProof/>
                <w:sz w:val="16"/>
                <w:szCs w:val="16"/>
              </w:rPr>
              <w:t xml:space="preserve">N. Pavsner, </w:t>
            </w:r>
            <w:r w:rsidRPr="00C87089">
              <w:rPr>
                <w:rFonts w:ascii="Merriweather" w:eastAsia="Calibri" w:hAnsi="Merriweather" w:cs="Calibri"/>
                <w:b/>
                <w:i/>
                <w:noProof/>
                <w:sz w:val="16"/>
                <w:szCs w:val="16"/>
              </w:rPr>
              <w:t>An Outline of European Architecture</w:t>
            </w:r>
            <w:r w:rsidRPr="00C87089">
              <w:rPr>
                <w:rFonts w:ascii="Merriweather" w:eastAsia="Calibri" w:hAnsi="Merriweather" w:cs="Calibri"/>
                <w:noProof/>
                <w:sz w:val="16"/>
                <w:szCs w:val="16"/>
              </w:rPr>
              <w:t xml:space="preserve">, Penguin, 1990.; M. Vitruvius Pollio, </w:t>
            </w:r>
            <w:r w:rsidRPr="00C87089">
              <w:rPr>
                <w:rFonts w:ascii="Merriweather" w:eastAsia="Calibri" w:hAnsi="Merriweather" w:cs="Calibri"/>
                <w:b/>
                <w:i/>
                <w:noProof/>
                <w:sz w:val="16"/>
                <w:szCs w:val="16"/>
              </w:rPr>
              <w:t>Deset knjiga o arhitekturi</w:t>
            </w:r>
            <w:r w:rsidRPr="00C87089">
              <w:rPr>
                <w:rFonts w:ascii="Merriweather" w:eastAsia="Calibri" w:hAnsi="Merriweather" w:cs="Calibri"/>
                <w:noProof/>
                <w:sz w:val="16"/>
                <w:szCs w:val="16"/>
              </w:rPr>
              <w:t xml:space="preserve">, Zagreb 1999., </w:t>
            </w:r>
            <w:r w:rsidRPr="00C87089">
              <w:rPr>
                <w:rFonts w:ascii="Merriweather" w:hAnsi="Merriweather" w:cs="Calibri"/>
                <w:noProof/>
                <w:sz w:val="16"/>
                <w:szCs w:val="16"/>
              </w:rPr>
              <w:t>(poglavlja od I-VII)</w:t>
            </w:r>
            <w:r w:rsidRPr="00C87089">
              <w:rPr>
                <w:rFonts w:ascii="Merriweather" w:eastAsia="Calibri" w:hAnsi="Merriweather" w:cs="Calibri"/>
                <w:noProof/>
                <w:sz w:val="16"/>
                <w:szCs w:val="16"/>
              </w:rPr>
              <w:t xml:space="preserve">; L. Mumford, </w:t>
            </w:r>
            <w:r w:rsidRPr="00C87089">
              <w:rPr>
                <w:rFonts w:ascii="Merriweather" w:eastAsia="Calibri" w:hAnsi="Merriweather" w:cs="Calibri"/>
                <w:b/>
                <w:i/>
                <w:noProof/>
                <w:sz w:val="16"/>
                <w:szCs w:val="16"/>
              </w:rPr>
              <w:t>Grad u historiji</w:t>
            </w:r>
            <w:r w:rsidRPr="00C87089">
              <w:rPr>
                <w:rFonts w:ascii="Merriweather" w:eastAsia="Calibri" w:hAnsi="Merriweather" w:cs="Calibri"/>
                <w:noProof/>
                <w:sz w:val="16"/>
                <w:szCs w:val="16"/>
              </w:rPr>
              <w:t xml:space="preserve">, Zagreb, 1988.; J. Summerson, </w:t>
            </w:r>
            <w:r w:rsidRPr="00C87089">
              <w:rPr>
                <w:rFonts w:ascii="Merriweather" w:eastAsia="Calibri" w:hAnsi="Merriweather" w:cs="Calibri"/>
                <w:b/>
                <w:i/>
                <w:noProof/>
                <w:sz w:val="16"/>
                <w:szCs w:val="16"/>
              </w:rPr>
              <w:t>Klasični jezik arhitekture</w:t>
            </w:r>
            <w:r w:rsidRPr="00C87089">
              <w:rPr>
                <w:rFonts w:ascii="Merriweather" w:eastAsia="Calibri" w:hAnsi="Merriweather" w:cs="Calibri"/>
                <w:noProof/>
                <w:sz w:val="16"/>
                <w:szCs w:val="16"/>
              </w:rPr>
              <w:t xml:space="preserve">, Zagreb 1998., </w:t>
            </w:r>
            <w:r w:rsidRPr="00C87089">
              <w:rPr>
                <w:rFonts w:ascii="Merriweather" w:hAnsi="Merriweather" w:cs="Calibri"/>
                <w:noProof/>
                <w:sz w:val="16"/>
                <w:szCs w:val="16"/>
              </w:rPr>
              <w:t>(</w:t>
            </w:r>
            <w:r w:rsidRPr="00C87089">
              <w:rPr>
                <w:rFonts w:ascii="Merriweather" w:eastAsia="Calibri" w:hAnsi="Merriweather" w:cs="Calibri"/>
                <w:noProof/>
                <w:sz w:val="16"/>
                <w:szCs w:val="16"/>
              </w:rPr>
              <w:t>str. 7-139</w:t>
            </w:r>
            <w:r w:rsidRPr="00C87089">
              <w:rPr>
                <w:rFonts w:ascii="Merriweather" w:hAnsi="Merriweather" w:cs="Calibri"/>
                <w:noProof/>
                <w:sz w:val="16"/>
                <w:szCs w:val="16"/>
              </w:rPr>
              <w:t>)</w:t>
            </w:r>
            <w:r w:rsidRPr="00C87089">
              <w:rPr>
                <w:rFonts w:ascii="Merriweather" w:eastAsia="Calibri" w:hAnsi="Merriweather" w:cs="Calibri"/>
                <w:noProof/>
                <w:sz w:val="16"/>
                <w:szCs w:val="16"/>
              </w:rPr>
              <w:t xml:space="preserve">; B. Zevi, </w:t>
            </w:r>
            <w:r w:rsidRPr="00C87089">
              <w:rPr>
                <w:rFonts w:ascii="Merriweather" w:eastAsia="Calibri" w:hAnsi="Merriweather" w:cs="Calibri"/>
                <w:b/>
                <w:i/>
                <w:noProof/>
                <w:sz w:val="16"/>
                <w:szCs w:val="16"/>
              </w:rPr>
              <w:t>Znati gledati arhitekturu</w:t>
            </w:r>
            <w:r w:rsidRPr="00C87089">
              <w:rPr>
                <w:rFonts w:ascii="Merriweather" w:eastAsia="Calibri" w:hAnsi="Merriweather" w:cs="Calibri"/>
                <w:noProof/>
                <w:sz w:val="16"/>
                <w:szCs w:val="16"/>
              </w:rPr>
              <w:t xml:space="preserve">, Zagreb 2000., str. </w:t>
            </w:r>
            <w:r w:rsidRPr="00C87089">
              <w:rPr>
                <w:rFonts w:ascii="Merriweather" w:hAnsi="Merriweather" w:cs="Calibri"/>
                <w:noProof/>
                <w:sz w:val="16"/>
                <w:szCs w:val="16"/>
              </w:rPr>
              <w:t>(</w:t>
            </w:r>
            <w:r w:rsidRPr="00C87089">
              <w:rPr>
                <w:rFonts w:ascii="Merriweather" w:eastAsia="Calibri" w:hAnsi="Merriweather" w:cs="Calibri"/>
                <w:noProof/>
                <w:sz w:val="16"/>
                <w:szCs w:val="16"/>
              </w:rPr>
              <w:t>7-141</w:t>
            </w:r>
            <w:r w:rsidRPr="00C87089">
              <w:rPr>
                <w:rFonts w:ascii="Merriweather" w:hAnsi="Merriweather" w:cs="Calibri"/>
                <w:noProof/>
                <w:sz w:val="16"/>
                <w:szCs w:val="16"/>
              </w:rPr>
              <w:t>)</w:t>
            </w:r>
            <w:r w:rsidRPr="00C87089">
              <w:rPr>
                <w:rFonts w:ascii="Merriweather" w:eastAsia="Calibri" w:hAnsi="Merriweather" w:cs="Calibri"/>
                <w:noProof/>
                <w:sz w:val="16"/>
                <w:szCs w:val="16"/>
              </w:rPr>
              <w:t xml:space="preserve">; D. von Winterfeld, Utvrđivanje predmeta u arhitekturi, u: </w:t>
            </w:r>
            <w:r w:rsidRPr="00C87089">
              <w:rPr>
                <w:rFonts w:ascii="Merriweather" w:eastAsia="Calibri" w:hAnsi="Merriweather" w:cs="Calibri"/>
                <w:b/>
                <w:i/>
                <w:noProof/>
                <w:sz w:val="16"/>
                <w:szCs w:val="16"/>
              </w:rPr>
              <w:t>Uvod u povijest umjetnosti</w:t>
            </w:r>
            <w:r w:rsidRPr="00C87089">
              <w:rPr>
                <w:rFonts w:ascii="Merriweather" w:eastAsia="Calibri" w:hAnsi="Merriweather" w:cs="Calibri"/>
                <w:noProof/>
                <w:sz w:val="16"/>
                <w:szCs w:val="16"/>
              </w:rPr>
              <w:t xml:space="preserve">, 2007., </w:t>
            </w:r>
            <w:r w:rsidRPr="00C87089">
              <w:rPr>
                <w:rFonts w:ascii="Merriweather" w:hAnsi="Merriweather" w:cs="Calibri"/>
                <w:noProof/>
                <w:sz w:val="16"/>
                <w:szCs w:val="16"/>
              </w:rPr>
              <w:t>(</w:t>
            </w:r>
            <w:r w:rsidRPr="00C87089">
              <w:rPr>
                <w:rFonts w:ascii="Merriweather" w:eastAsia="Calibri" w:hAnsi="Merriweather" w:cs="Calibri"/>
                <w:noProof/>
                <w:sz w:val="16"/>
                <w:szCs w:val="16"/>
              </w:rPr>
              <w:t>str. 85-112).</w:t>
            </w:r>
          </w:p>
        </w:tc>
      </w:tr>
      <w:tr w:rsidR="008C780A" w:rsidRPr="00C87089" w14:paraId="70850E91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5E919509" w14:textId="77777777" w:rsidR="008C780A" w:rsidRPr="00C87089" w:rsidRDefault="008C780A" w:rsidP="008C780A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C87089">
              <w:rPr>
                <w:rFonts w:ascii="Merriweather" w:hAnsi="Merriweather" w:cs="Times New Roman"/>
                <w:b/>
                <w:sz w:val="16"/>
                <w:szCs w:val="16"/>
              </w:rPr>
              <w:t xml:space="preserve">Mrežni izvori </w:t>
            </w:r>
          </w:p>
        </w:tc>
        <w:tc>
          <w:tcPr>
            <w:tcW w:w="7486" w:type="dxa"/>
            <w:gridSpan w:val="33"/>
            <w:vAlign w:val="center"/>
          </w:tcPr>
          <w:p w14:paraId="120F5037" w14:textId="00F9C778" w:rsidR="008C780A" w:rsidRPr="00C87089" w:rsidRDefault="0022126C" w:rsidP="008C780A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hyperlink r:id="rId8" w:history="1">
              <w:r w:rsidR="008C780A" w:rsidRPr="00C87089">
                <w:rPr>
                  <w:rStyle w:val="Hyperlink"/>
                  <w:rFonts w:ascii="Merriweather" w:hAnsi="Merriweather"/>
                  <w:sz w:val="16"/>
                  <w:szCs w:val="16"/>
                </w:rPr>
                <w:t>www.greatbuildings.com</w:t>
              </w:r>
            </w:hyperlink>
            <w:r w:rsidR="008C780A" w:rsidRPr="00C87089">
              <w:rPr>
                <w:rFonts w:ascii="Merriweather" w:hAnsi="Merriweather"/>
                <w:sz w:val="16"/>
                <w:szCs w:val="16"/>
              </w:rPr>
              <w:t xml:space="preserve">, </w:t>
            </w:r>
            <w:hyperlink r:id="rId9" w:history="1">
              <w:r w:rsidR="008C780A" w:rsidRPr="00C87089">
                <w:rPr>
                  <w:rStyle w:val="Hyperlink"/>
                  <w:rFonts w:ascii="Merriweather" w:hAnsi="Merriweather"/>
                  <w:sz w:val="16"/>
                  <w:szCs w:val="16"/>
                </w:rPr>
                <w:t>www.portal:architecture.com</w:t>
              </w:r>
            </w:hyperlink>
          </w:p>
        </w:tc>
      </w:tr>
      <w:tr w:rsidR="008C780A" w:rsidRPr="00C87089" w14:paraId="57DA35AE" w14:textId="77777777" w:rsidTr="00C02454"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14:paraId="3B8CC08B" w14:textId="77777777" w:rsidR="008C780A" w:rsidRPr="00C87089" w:rsidRDefault="008C780A" w:rsidP="008C780A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C87089">
              <w:rPr>
                <w:rFonts w:ascii="Merriweather" w:hAnsi="Merriweather" w:cs="Times New Roman"/>
                <w:b/>
                <w:sz w:val="16"/>
                <w:szCs w:val="16"/>
              </w:rPr>
              <w:t>Provjera ishoda učenja (prema uputama AZVO)</w:t>
            </w:r>
          </w:p>
        </w:tc>
        <w:tc>
          <w:tcPr>
            <w:tcW w:w="5754" w:type="dxa"/>
            <w:gridSpan w:val="28"/>
          </w:tcPr>
          <w:p w14:paraId="21C375AE" w14:textId="77777777" w:rsidR="008C780A" w:rsidRPr="00C87089" w:rsidRDefault="008C780A" w:rsidP="008C780A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C87089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Samo završni ispit</w:t>
            </w:r>
          </w:p>
        </w:tc>
        <w:tc>
          <w:tcPr>
            <w:tcW w:w="1732" w:type="dxa"/>
            <w:gridSpan w:val="5"/>
          </w:tcPr>
          <w:p w14:paraId="62865E3D" w14:textId="77777777" w:rsidR="008C780A" w:rsidRPr="00C87089" w:rsidRDefault="008C780A" w:rsidP="008C780A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eastAsia="MS Gothic" w:hAnsi="Merriweather" w:cs="Times New Roman"/>
                <w:sz w:val="16"/>
                <w:szCs w:val="16"/>
              </w:rPr>
            </w:pPr>
          </w:p>
        </w:tc>
      </w:tr>
      <w:tr w:rsidR="008C780A" w:rsidRPr="00C87089" w14:paraId="363F40B6" w14:textId="77777777" w:rsidTr="00FC2198">
        <w:tc>
          <w:tcPr>
            <w:tcW w:w="1802" w:type="dxa"/>
            <w:vMerge/>
            <w:shd w:val="clear" w:color="auto" w:fill="F2F2F2" w:themeFill="background1" w:themeFillShade="F2"/>
          </w:tcPr>
          <w:p w14:paraId="694A4726" w14:textId="77777777" w:rsidR="008C780A" w:rsidRPr="00C87089" w:rsidRDefault="008C780A" w:rsidP="008C780A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2080" w:type="dxa"/>
            <w:gridSpan w:val="10"/>
            <w:vAlign w:val="center"/>
          </w:tcPr>
          <w:p w14:paraId="61986F12" w14:textId="6AE86E15" w:rsidR="008C780A" w:rsidRPr="00C87089" w:rsidRDefault="0022126C" w:rsidP="008C780A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494151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780A" w:rsidRPr="00C87089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8C780A" w:rsidRPr="00C87089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8C780A" w:rsidRPr="00C87089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završni</w:t>
            </w:r>
          </w:p>
          <w:p w14:paraId="2FE9DF74" w14:textId="77777777" w:rsidR="008C780A" w:rsidRPr="00C87089" w:rsidRDefault="008C780A" w:rsidP="008C780A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r w:rsidRPr="00C87089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pismeni ispit</w:t>
            </w:r>
          </w:p>
        </w:tc>
        <w:tc>
          <w:tcPr>
            <w:tcW w:w="1862" w:type="dxa"/>
            <w:gridSpan w:val="9"/>
            <w:vAlign w:val="center"/>
          </w:tcPr>
          <w:p w14:paraId="3A2E3DC8" w14:textId="70CFB7D4" w:rsidR="008C780A" w:rsidRPr="00C87089" w:rsidRDefault="0022126C" w:rsidP="008C780A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982771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780A" w:rsidRPr="00C87089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8C780A" w:rsidRPr="00C87089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8C780A" w:rsidRPr="00C87089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završni</w:t>
            </w:r>
          </w:p>
          <w:p w14:paraId="1B04F6ED" w14:textId="77777777" w:rsidR="008C780A" w:rsidRPr="00C87089" w:rsidRDefault="008C780A" w:rsidP="008C780A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r w:rsidRPr="00C87089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usmeni ispit</w:t>
            </w:r>
          </w:p>
        </w:tc>
        <w:tc>
          <w:tcPr>
            <w:tcW w:w="1812" w:type="dxa"/>
            <w:gridSpan w:val="9"/>
            <w:vAlign w:val="center"/>
          </w:tcPr>
          <w:p w14:paraId="2881B0B3" w14:textId="6D2754CB" w:rsidR="008C780A" w:rsidRPr="00C87089" w:rsidRDefault="0022126C" w:rsidP="008C780A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620144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0EBF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☐</w:t>
                </w:r>
              </w:sdtContent>
            </w:sdt>
            <w:r w:rsidR="008C780A" w:rsidRPr="00C87089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8C780A" w:rsidRPr="00C87089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pismeni i usmeni završni ispit</w:t>
            </w:r>
          </w:p>
        </w:tc>
        <w:tc>
          <w:tcPr>
            <w:tcW w:w="1732" w:type="dxa"/>
            <w:gridSpan w:val="5"/>
            <w:vAlign w:val="center"/>
          </w:tcPr>
          <w:p w14:paraId="12648B43" w14:textId="77777777" w:rsidR="008C780A" w:rsidRPr="00C87089" w:rsidRDefault="0022126C" w:rsidP="008C780A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301262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780A" w:rsidRPr="00C87089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8C780A" w:rsidRPr="00C87089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8C780A" w:rsidRPr="00C87089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praktični rad i završni ispit</w:t>
            </w:r>
          </w:p>
        </w:tc>
      </w:tr>
      <w:tr w:rsidR="008C780A" w:rsidRPr="00C87089" w14:paraId="1CD693C0" w14:textId="77777777" w:rsidTr="00FC2198">
        <w:tc>
          <w:tcPr>
            <w:tcW w:w="1802" w:type="dxa"/>
            <w:vMerge/>
            <w:shd w:val="clear" w:color="auto" w:fill="F2F2F2" w:themeFill="background1" w:themeFillShade="F2"/>
          </w:tcPr>
          <w:p w14:paraId="33A268E0" w14:textId="77777777" w:rsidR="008C780A" w:rsidRPr="00C87089" w:rsidRDefault="008C780A" w:rsidP="008C780A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1383" w:type="dxa"/>
            <w:gridSpan w:val="5"/>
            <w:vAlign w:val="center"/>
          </w:tcPr>
          <w:p w14:paraId="789E1C48" w14:textId="77777777" w:rsidR="008C780A" w:rsidRPr="00C87089" w:rsidRDefault="0022126C" w:rsidP="008C780A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485928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780A" w:rsidRPr="00C87089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8C780A" w:rsidRPr="00C87089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8C780A" w:rsidRPr="00C87089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samo kolokvij/zadaće</w:t>
            </w:r>
          </w:p>
        </w:tc>
        <w:tc>
          <w:tcPr>
            <w:tcW w:w="1405" w:type="dxa"/>
            <w:gridSpan w:val="8"/>
            <w:vAlign w:val="center"/>
          </w:tcPr>
          <w:p w14:paraId="64AFFE39" w14:textId="66530830" w:rsidR="008C780A" w:rsidRPr="00C87089" w:rsidRDefault="0022126C" w:rsidP="008C780A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3163889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780A" w:rsidRPr="00C87089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8C780A" w:rsidRPr="00C87089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8C780A" w:rsidRPr="00C87089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kolokvij / zadaća i završni ispit</w:t>
            </w:r>
          </w:p>
        </w:tc>
        <w:tc>
          <w:tcPr>
            <w:tcW w:w="1154" w:type="dxa"/>
            <w:gridSpan w:val="6"/>
            <w:vAlign w:val="center"/>
          </w:tcPr>
          <w:p w14:paraId="4EB8CB84" w14:textId="08CFA8D0" w:rsidR="008C780A" w:rsidRPr="00C87089" w:rsidRDefault="0022126C" w:rsidP="008C780A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80080832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780A" w:rsidRPr="00C87089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8C780A" w:rsidRPr="00C87089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8C780A" w:rsidRPr="00C87089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seminarski</w:t>
            </w:r>
          </w:p>
          <w:p w14:paraId="226455A1" w14:textId="77777777" w:rsidR="008C780A" w:rsidRPr="00C87089" w:rsidRDefault="008C780A" w:rsidP="008C780A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r w:rsidRPr="00C87089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rad</w:t>
            </w:r>
          </w:p>
        </w:tc>
        <w:tc>
          <w:tcPr>
            <w:tcW w:w="1233" w:type="dxa"/>
            <w:gridSpan w:val="4"/>
            <w:vAlign w:val="center"/>
          </w:tcPr>
          <w:p w14:paraId="7E35D0AF" w14:textId="42432CB4" w:rsidR="008C780A" w:rsidRPr="00C87089" w:rsidRDefault="0022126C" w:rsidP="008C780A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9675519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0DFD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8C780A" w:rsidRPr="00C87089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8C780A" w:rsidRPr="00C87089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seminarski</w:t>
            </w:r>
          </w:p>
          <w:p w14:paraId="7193C98D" w14:textId="77777777" w:rsidR="008C780A" w:rsidRPr="00C87089" w:rsidRDefault="008C780A" w:rsidP="008C780A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r w:rsidRPr="00C87089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rad i završni ispit</w:t>
            </w:r>
          </w:p>
        </w:tc>
        <w:tc>
          <w:tcPr>
            <w:tcW w:w="1128" w:type="dxa"/>
            <w:gridSpan w:val="8"/>
            <w:vAlign w:val="center"/>
          </w:tcPr>
          <w:p w14:paraId="4DA8095A" w14:textId="7C413E45" w:rsidR="008C780A" w:rsidRPr="00C87089" w:rsidRDefault="0022126C" w:rsidP="008C780A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448435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780A" w:rsidRPr="00C87089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8C780A" w:rsidRPr="00C87089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8C780A" w:rsidRPr="00C87089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praktični rad</w:t>
            </w:r>
          </w:p>
        </w:tc>
        <w:tc>
          <w:tcPr>
            <w:tcW w:w="1183" w:type="dxa"/>
            <w:gridSpan w:val="2"/>
            <w:vAlign w:val="center"/>
          </w:tcPr>
          <w:p w14:paraId="427BA786" w14:textId="77777777" w:rsidR="008C780A" w:rsidRPr="00C87089" w:rsidRDefault="0022126C" w:rsidP="008C780A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488865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780A" w:rsidRPr="00C87089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8C780A" w:rsidRPr="00C87089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8C780A" w:rsidRPr="00C87089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drugi oblici</w:t>
            </w:r>
          </w:p>
        </w:tc>
      </w:tr>
      <w:tr w:rsidR="008C780A" w:rsidRPr="00C87089" w14:paraId="54F90395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6EEEFEF2" w14:textId="77777777" w:rsidR="008C780A" w:rsidRPr="00C87089" w:rsidRDefault="008C780A" w:rsidP="008C780A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C87089">
              <w:rPr>
                <w:rFonts w:ascii="Merriweather" w:hAnsi="Merriweather" w:cs="Times New Roman"/>
                <w:b/>
                <w:sz w:val="16"/>
                <w:szCs w:val="16"/>
              </w:rPr>
              <w:lastRenderedPageBreak/>
              <w:t>Način formiranja završne ocjene (%)</w:t>
            </w:r>
          </w:p>
        </w:tc>
        <w:tc>
          <w:tcPr>
            <w:tcW w:w="7486" w:type="dxa"/>
            <w:gridSpan w:val="33"/>
            <w:vAlign w:val="center"/>
          </w:tcPr>
          <w:p w14:paraId="61B76DB8" w14:textId="3A8488FC" w:rsidR="008C780A" w:rsidRPr="00C87089" w:rsidRDefault="00321D92" w:rsidP="008C780A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C87089">
              <w:rPr>
                <w:rFonts w:ascii="Merriweather" w:hAnsi="Merriweather" w:cs="Arial"/>
                <w:sz w:val="16"/>
                <w:szCs w:val="16"/>
              </w:rPr>
              <w:t>Konačna ocjena uzima u obzir ocjenu kolokvija (ukoliko je ostvarena), seminara, pismenog i usmenog ispita.</w:t>
            </w:r>
            <w:r w:rsidRPr="00C87089">
              <w:rPr>
                <w:rFonts w:ascii="Merriweather" w:hAnsi="Merriweather" w:cs="Arial"/>
                <w:noProof/>
                <w:sz w:val="16"/>
                <w:szCs w:val="16"/>
              </w:rPr>
              <w:t xml:space="preserve"> Pohađanje nastave 0,5; seminarski rad</w:t>
            </w:r>
            <w:r w:rsidR="008654DF" w:rsidRPr="00C87089">
              <w:rPr>
                <w:rFonts w:ascii="Merriweather" w:hAnsi="Merriweather" w:cs="Arial"/>
                <w:noProof/>
                <w:sz w:val="16"/>
                <w:szCs w:val="16"/>
              </w:rPr>
              <w:t>/esej 0,5; rad na literaturi 1</w:t>
            </w:r>
            <w:r w:rsidRPr="00C87089">
              <w:rPr>
                <w:rFonts w:ascii="Merriweather" w:hAnsi="Merriweather" w:cs="Arial"/>
                <w:noProof/>
                <w:sz w:val="16"/>
                <w:szCs w:val="16"/>
              </w:rPr>
              <w:t>; p</w:t>
            </w:r>
            <w:r w:rsidR="008654DF" w:rsidRPr="00C87089">
              <w:rPr>
                <w:rFonts w:ascii="Merriweather" w:hAnsi="Merriweather" w:cs="Arial"/>
                <w:noProof/>
                <w:sz w:val="16"/>
                <w:szCs w:val="16"/>
              </w:rPr>
              <w:t>ismeni ispit 1; usmeni ispit 1</w:t>
            </w:r>
            <w:r w:rsidRPr="00C87089">
              <w:rPr>
                <w:rFonts w:ascii="Merriweather" w:hAnsi="Merriweather" w:cs="Arial"/>
                <w:noProof/>
                <w:sz w:val="16"/>
                <w:szCs w:val="16"/>
              </w:rPr>
              <w:t xml:space="preserve"> ECTS boda.</w:t>
            </w:r>
          </w:p>
        </w:tc>
      </w:tr>
      <w:tr w:rsidR="008C780A" w:rsidRPr="00C87089" w14:paraId="6CB6AD2E" w14:textId="77777777" w:rsidTr="00FF1020">
        <w:tc>
          <w:tcPr>
            <w:tcW w:w="1802" w:type="dxa"/>
            <w:vMerge w:val="restart"/>
            <w:shd w:val="clear" w:color="auto" w:fill="F2F2F2" w:themeFill="background1" w:themeFillShade="F2"/>
          </w:tcPr>
          <w:p w14:paraId="700B5FDD" w14:textId="77777777" w:rsidR="008C780A" w:rsidRPr="00C87089" w:rsidRDefault="008C780A" w:rsidP="008C780A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C87089">
              <w:rPr>
                <w:rFonts w:ascii="Merriweather" w:hAnsi="Merriweather" w:cs="Times New Roman"/>
                <w:b/>
                <w:sz w:val="16"/>
                <w:szCs w:val="16"/>
              </w:rPr>
              <w:t>Ocjenjivanje kolokvija i završnog ispita (%)</w:t>
            </w:r>
          </w:p>
        </w:tc>
        <w:tc>
          <w:tcPr>
            <w:tcW w:w="1425" w:type="dxa"/>
            <w:gridSpan w:val="6"/>
            <w:vAlign w:val="center"/>
          </w:tcPr>
          <w:p w14:paraId="7F69A156" w14:textId="77777777" w:rsidR="008C780A" w:rsidRPr="00C87089" w:rsidRDefault="008C780A" w:rsidP="008C780A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C87089">
              <w:rPr>
                <w:rFonts w:ascii="Merriweather" w:hAnsi="Merriweather" w:cs="Times New Roman"/>
                <w:sz w:val="16"/>
                <w:szCs w:val="16"/>
              </w:rPr>
              <w:t>/postotak/</w:t>
            </w:r>
          </w:p>
        </w:tc>
        <w:tc>
          <w:tcPr>
            <w:tcW w:w="6061" w:type="dxa"/>
            <w:gridSpan w:val="27"/>
            <w:vAlign w:val="center"/>
          </w:tcPr>
          <w:p w14:paraId="125F4A6B" w14:textId="4CE5FF77" w:rsidR="008C780A" w:rsidRPr="00C87089" w:rsidRDefault="008C780A" w:rsidP="008C780A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C87089">
              <w:rPr>
                <w:rFonts w:ascii="Merriweather" w:hAnsi="Merriweather" w:cs="Times New Roman"/>
                <w:sz w:val="16"/>
                <w:szCs w:val="16"/>
              </w:rPr>
              <w:t>0-59 % nedovoljan (1)</w:t>
            </w:r>
          </w:p>
        </w:tc>
      </w:tr>
      <w:tr w:rsidR="008C780A" w:rsidRPr="00C87089" w14:paraId="4B27F76B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371EB466" w14:textId="77777777" w:rsidR="008C780A" w:rsidRPr="00C87089" w:rsidRDefault="008C780A" w:rsidP="008C780A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2FFB7C1B" w14:textId="77777777" w:rsidR="008C780A" w:rsidRPr="00C87089" w:rsidRDefault="008C780A" w:rsidP="008C780A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  <w:tc>
          <w:tcPr>
            <w:tcW w:w="6061" w:type="dxa"/>
            <w:gridSpan w:val="27"/>
            <w:vAlign w:val="center"/>
          </w:tcPr>
          <w:p w14:paraId="5DD4E37C" w14:textId="0E65C708" w:rsidR="008C780A" w:rsidRPr="00C87089" w:rsidRDefault="008C780A" w:rsidP="008C780A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C87089">
              <w:rPr>
                <w:rFonts w:ascii="Merriweather" w:hAnsi="Merriweather" w:cs="Times New Roman"/>
                <w:sz w:val="16"/>
                <w:szCs w:val="16"/>
              </w:rPr>
              <w:t>60-69 % dovoljan (2)</w:t>
            </w:r>
          </w:p>
        </w:tc>
      </w:tr>
      <w:tr w:rsidR="008C780A" w:rsidRPr="00C87089" w14:paraId="0E4A2E5F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574BA8E0" w14:textId="77777777" w:rsidR="008C780A" w:rsidRPr="00C87089" w:rsidRDefault="008C780A" w:rsidP="008C780A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0C9A6D86" w14:textId="77777777" w:rsidR="008C780A" w:rsidRPr="00C87089" w:rsidRDefault="008C780A" w:rsidP="008C780A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  <w:tc>
          <w:tcPr>
            <w:tcW w:w="6061" w:type="dxa"/>
            <w:gridSpan w:val="27"/>
            <w:vAlign w:val="center"/>
          </w:tcPr>
          <w:p w14:paraId="1B68607C" w14:textId="355B1EDA" w:rsidR="008C780A" w:rsidRPr="00C87089" w:rsidRDefault="008C780A" w:rsidP="008C780A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C87089">
              <w:rPr>
                <w:rFonts w:ascii="Merriweather" w:hAnsi="Merriweather" w:cs="Times New Roman"/>
                <w:sz w:val="16"/>
                <w:szCs w:val="16"/>
              </w:rPr>
              <w:t>70-79 % dobar (3)</w:t>
            </w:r>
          </w:p>
        </w:tc>
      </w:tr>
      <w:tr w:rsidR="008C780A" w:rsidRPr="00C87089" w14:paraId="09EEECE2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4EE1A443" w14:textId="77777777" w:rsidR="008C780A" w:rsidRPr="00C87089" w:rsidRDefault="008C780A" w:rsidP="008C780A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41678F8F" w14:textId="77777777" w:rsidR="008C780A" w:rsidRPr="00C87089" w:rsidRDefault="008C780A" w:rsidP="008C780A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  <w:tc>
          <w:tcPr>
            <w:tcW w:w="6061" w:type="dxa"/>
            <w:gridSpan w:val="27"/>
            <w:vAlign w:val="center"/>
          </w:tcPr>
          <w:p w14:paraId="3CFB2609" w14:textId="57800215" w:rsidR="008C780A" w:rsidRPr="00C87089" w:rsidRDefault="008C780A" w:rsidP="008C780A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C87089">
              <w:rPr>
                <w:rFonts w:ascii="Merriweather" w:hAnsi="Merriweather" w:cs="Times New Roman"/>
                <w:sz w:val="16"/>
                <w:szCs w:val="16"/>
              </w:rPr>
              <w:t>80-89 % vrlo dobar (4)</w:t>
            </w:r>
          </w:p>
        </w:tc>
      </w:tr>
      <w:tr w:rsidR="008C780A" w:rsidRPr="00C87089" w14:paraId="39C354EE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2E0243C3" w14:textId="77777777" w:rsidR="008C780A" w:rsidRPr="00C87089" w:rsidRDefault="008C780A" w:rsidP="008C780A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27EE6962" w14:textId="77777777" w:rsidR="008C780A" w:rsidRPr="00C87089" w:rsidRDefault="008C780A" w:rsidP="008C780A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  <w:tc>
          <w:tcPr>
            <w:tcW w:w="6061" w:type="dxa"/>
            <w:gridSpan w:val="27"/>
            <w:vAlign w:val="center"/>
          </w:tcPr>
          <w:p w14:paraId="004D8A67" w14:textId="5C545B92" w:rsidR="008C780A" w:rsidRPr="00C87089" w:rsidRDefault="008C780A" w:rsidP="008C780A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C87089">
              <w:rPr>
                <w:rFonts w:ascii="Merriweather" w:hAnsi="Merriweather" w:cs="Times New Roman"/>
                <w:sz w:val="16"/>
                <w:szCs w:val="16"/>
              </w:rPr>
              <w:t>90-100 % izvrstan (5)</w:t>
            </w:r>
          </w:p>
        </w:tc>
      </w:tr>
      <w:tr w:rsidR="008C780A" w:rsidRPr="00C87089" w14:paraId="04843AC7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159DFB31" w14:textId="77777777" w:rsidR="008C780A" w:rsidRPr="00C87089" w:rsidRDefault="008C780A" w:rsidP="008C780A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C87089">
              <w:rPr>
                <w:rFonts w:ascii="Merriweather" w:hAnsi="Merriweather" w:cs="Times New Roman"/>
                <w:b/>
                <w:sz w:val="16"/>
                <w:szCs w:val="16"/>
              </w:rPr>
              <w:t>Način praćenja kvalitete</w:t>
            </w:r>
          </w:p>
        </w:tc>
        <w:tc>
          <w:tcPr>
            <w:tcW w:w="7486" w:type="dxa"/>
            <w:gridSpan w:val="33"/>
            <w:vAlign w:val="center"/>
          </w:tcPr>
          <w:p w14:paraId="68BA48A9" w14:textId="77777777" w:rsidR="008C780A" w:rsidRPr="00C87089" w:rsidRDefault="0022126C" w:rsidP="008C780A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1538764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780A" w:rsidRPr="00C87089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8C780A" w:rsidRPr="00C87089">
              <w:rPr>
                <w:rFonts w:ascii="Merriweather" w:hAnsi="Merriweather" w:cs="Times New Roman"/>
                <w:sz w:val="16"/>
                <w:szCs w:val="16"/>
              </w:rPr>
              <w:t xml:space="preserve"> studentska evaluacija nastave na razini Sveučilišta </w:t>
            </w:r>
          </w:p>
          <w:p w14:paraId="4D826EA2" w14:textId="77777777" w:rsidR="008C780A" w:rsidRPr="00C87089" w:rsidRDefault="0022126C" w:rsidP="008C780A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691722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780A" w:rsidRPr="00C87089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8C780A" w:rsidRPr="00C87089">
              <w:rPr>
                <w:rFonts w:ascii="Merriweather" w:hAnsi="Merriweather" w:cs="Times New Roman"/>
                <w:sz w:val="16"/>
                <w:szCs w:val="16"/>
              </w:rPr>
              <w:t xml:space="preserve"> studentska evaluacija nastave na razini sastavnice</w:t>
            </w:r>
          </w:p>
          <w:p w14:paraId="1FDB24A1" w14:textId="77777777" w:rsidR="008C780A" w:rsidRPr="00C87089" w:rsidRDefault="0022126C" w:rsidP="008C780A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13370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780A" w:rsidRPr="00C87089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8C780A" w:rsidRPr="00C87089">
              <w:rPr>
                <w:rFonts w:ascii="Merriweather" w:hAnsi="Merriweather" w:cs="Times New Roman"/>
                <w:sz w:val="16"/>
                <w:szCs w:val="16"/>
              </w:rPr>
              <w:t xml:space="preserve"> interna evaluacija nastave </w:t>
            </w:r>
          </w:p>
          <w:p w14:paraId="3518FDEB" w14:textId="77777777" w:rsidR="008C780A" w:rsidRPr="00C87089" w:rsidRDefault="0022126C" w:rsidP="008C780A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3783951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780A" w:rsidRPr="00C87089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8C780A" w:rsidRPr="00C87089">
              <w:rPr>
                <w:rFonts w:ascii="Merriweather" w:hAnsi="Merriweather" w:cs="Times New Roman"/>
                <w:sz w:val="16"/>
                <w:szCs w:val="16"/>
              </w:rPr>
              <w:t xml:space="preserve"> tematske sjednice stručnih vijeća sastavnica o kvaliteti nastave i rezultatima studentske ankete</w:t>
            </w:r>
          </w:p>
          <w:p w14:paraId="1AD1FA83" w14:textId="77777777" w:rsidR="008C780A" w:rsidRPr="00C87089" w:rsidRDefault="0022126C" w:rsidP="008C780A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290516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780A" w:rsidRPr="00C87089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8C780A" w:rsidRPr="00C87089">
              <w:rPr>
                <w:rFonts w:ascii="Merriweather" w:hAnsi="Merriweather" w:cs="Times New Roman"/>
                <w:sz w:val="16"/>
                <w:szCs w:val="16"/>
              </w:rPr>
              <w:t xml:space="preserve"> ostalo</w:t>
            </w:r>
          </w:p>
        </w:tc>
      </w:tr>
      <w:tr w:rsidR="008C780A" w:rsidRPr="00C87089" w14:paraId="0176DD27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5FCF86D5" w14:textId="77777777" w:rsidR="008C780A" w:rsidRPr="00C87089" w:rsidRDefault="008C780A" w:rsidP="008C780A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C87089">
              <w:rPr>
                <w:rFonts w:ascii="Merriweather" w:hAnsi="Merriweather" w:cs="Times New Roman"/>
                <w:b/>
                <w:sz w:val="16"/>
                <w:szCs w:val="16"/>
              </w:rPr>
              <w:t>Napomena / </w:t>
            </w:r>
          </w:p>
          <w:p w14:paraId="37748F77" w14:textId="77777777" w:rsidR="008C780A" w:rsidRPr="00C87089" w:rsidRDefault="008C780A" w:rsidP="008C780A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C87089">
              <w:rPr>
                <w:rFonts w:ascii="Merriweather" w:hAnsi="Merriweather" w:cs="Times New Roman"/>
                <w:b/>
                <w:sz w:val="16"/>
                <w:szCs w:val="16"/>
              </w:rPr>
              <w:t>Ostalo</w:t>
            </w:r>
          </w:p>
        </w:tc>
        <w:tc>
          <w:tcPr>
            <w:tcW w:w="7486" w:type="dxa"/>
            <w:gridSpan w:val="33"/>
            <w:shd w:val="clear" w:color="auto" w:fill="auto"/>
          </w:tcPr>
          <w:p w14:paraId="0DB0AC43" w14:textId="77777777" w:rsidR="008C780A" w:rsidRPr="00C87089" w:rsidRDefault="008C780A" w:rsidP="008C780A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C87089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Sukladno čl. 6. </w:t>
            </w:r>
            <w:r w:rsidRPr="00C87089">
              <w:rPr>
                <w:rFonts w:ascii="Merriweather" w:eastAsia="MS Gothic" w:hAnsi="Merriweather" w:cs="Times New Roman"/>
                <w:i/>
                <w:sz w:val="16"/>
                <w:szCs w:val="16"/>
              </w:rPr>
              <w:t>Etičkog kodeksa</w:t>
            </w:r>
            <w:r w:rsidRPr="00C87089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Odbora za etiku u znanosti i visokom obrazovanju, „od studenta se očekuje da pošteno i etično ispunjava svoje obveze, da mu je temeljni cilj akademska izvrsnost, da se ponaša civilizirano, s poštovanjem i bez predrasuda“. </w:t>
            </w:r>
          </w:p>
          <w:p w14:paraId="4DCD4C9F" w14:textId="77777777" w:rsidR="008C780A" w:rsidRPr="00C87089" w:rsidRDefault="008C780A" w:rsidP="008C780A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C87089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Prema čl. 14. </w:t>
            </w:r>
            <w:r w:rsidRPr="00C87089">
              <w:rPr>
                <w:rFonts w:ascii="Merriweather" w:eastAsia="MS Gothic" w:hAnsi="Merriweather" w:cs="Times New Roman"/>
                <w:i/>
                <w:sz w:val="16"/>
                <w:szCs w:val="16"/>
              </w:rPr>
              <w:t>Etičkog kodeksa</w:t>
            </w:r>
            <w:r w:rsidRPr="00C87089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Sveučilišta u Zadru, od studenata se očekuje „odgovorno i savjesno ispunjavanje obveza. […] Dužnost je studenata/studentica čuvati ugled i dostojanstvo svih članova/članica sveučilišne zajednice i Sveučilišta u Zadru u cjelini, promovirati moralne i akademske vrijednosti i načela.</w:t>
            </w:r>
            <w:r w:rsidRPr="00C87089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Pr="00C87089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[…] </w:t>
            </w:r>
          </w:p>
          <w:p w14:paraId="58015823" w14:textId="77777777" w:rsidR="008C780A" w:rsidRPr="00C87089" w:rsidRDefault="008C780A" w:rsidP="008C780A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C87089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Etički je nedopušten svaki čin koji predstavlja povrjedu akademskog poštenja. To uključuje, ali se ne ograničava samo na: </w:t>
            </w:r>
          </w:p>
          <w:p w14:paraId="469F1187" w14:textId="77777777" w:rsidR="008C780A" w:rsidRPr="00C87089" w:rsidRDefault="008C780A" w:rsidP="008C780A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C87089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- razne oblike prijevare kao što su uporaba ili posjedovanje knjiga, bilježaka, podataka, elektroničkih naprava ili drugih pomagala za vrijeme ispita, osim u slučajevima kada je to izrijekom dopušteno; </w:t>
            </w:r>
          </w:p>
          <w:p w14:paraId="5F704793" w14:textId="77777777" w:rsidR="008C780A" w:rsidRPr="00C87089" w:rsidRDefault="008C780A" w:rsidP="008C780A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C87089">
              <w:rPr>
                <w:rFonts w:ascii="Merriweather" w:eastAsia="MS Gothic" w:hAnsi="Merriweather" w:cs="Times New Roman"/>
                <w:sz w:val="16"/>
                <w:szCs w:val="16"/>
              </w:rPr>
              <w:t>- razne oblike krivotvorenja kao što su uporaba ili posjedovanje neautorizirana materijala tijekom ispita; lažno predstavljanje i nazočnost ispitima u ime drugih studenata; lažiranje dokumenata u vezi sa studijima; falsificiranje potpisa i ocjena; krivotvorenje rezultata ispita“.</w:t>
            </w:r>
          </w:p>
          <w:p w14:paraId="46C4E480" w14:textId="2B54C6D5" w:rsidR="008C780A" w:rsidRPr="00C87089" w:rsidRDefault="008C780A" w:rsidP="008C780A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C87089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Svi oblici neetičnog ponašanja rezultirat će negativnom ocjenom u kolegiju bez mogućnosti nadoknade ili popravka. U slučaju težih povreda primjenjuje se </w:t>
            </w:r>
            <w:hyperlink r:id="rId10" w:history="1">
              <w:r w:rsidRPr="00C87089">
                <w:rPr>
                  <w:rStyle w:val="Hyperlink"/>
                  <w:rFonts w:ascii="Merriweather" w:eastAsia="MS Gothic" w:hAnsi="Merriweather" w:cs="Times New Roman"/>
                  <w:i/>
                  <w:color w:val="auto"/>
                  <w:sz w:val="16"/>
                  <w:szCs w:val="16"/>
                </w:rPr>
                <w:t>Pravilnik o stegovnoj odgovornosti studenata/studentica Sveučilišta u Zadru</w:t>
              </w:r>
            </w:hyperlink>
            <w:r w:rsidRPr="00C87089">
              <w:rPr>
                <w:rFonts w:ascii="Merriweather" w:eastAsia="MS Gothic" w:hAnsi="Merriweather" w:cs="Times New Roman"/>
                <w:sz w:val="16"/>
                <w:szCs w:val="16"/>
              </w:rPr>
              <w:t>.</w:t>
            </w:r>
          </w:p>
          <w:p w14:paraId="0A7ED633" w14:textId="77777777" w:rsidR="008C780A" w:rsidRPr="00C87089" w:rsidRDefault="008C780A" w:rsidP="008C780A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</w:p>
          <w:p w14:paraId="3EEC11E2" w14:textId="0A187B86" w:rsidR="008C780A" w:rsidRPr="00C87089" w:rsidRDefault="008C780A" w:rsidP="008C780A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C87089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U kolegiju se koristi Merlin, sustav za e-učenje, pa su studentima/cama potrebni AAI računi. </w:t>
            </w:r>
          </w:p>
        </w:tc>
      </w:tr>
    </w:tbl>
    <w:p w14:paraId="480ED0AC" w14:textId="77777777" w:rsidR="00794496" w:rsidRPr="00C87089" w:rsidRDefault="00794496">
      <w:pPr>
        <w:rPr>
          <w:rFonts w:ascii="Merriweather" w:hAnsi="Merriweather" w:cs="Times New Roman"/>
          <w:sz w:val="16"/>
          <w:szCs w:val="16"/>
        </w:rPr>
      </w:pPr>
    </w:p>
    <w:sectPr w:rsidR="00794496" w:rsidRPr="00C87089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7F961" w14:textId="77777777" w:rsidR="0022126C" w:rsidRDefault="0022126C" w:rsidP="009947BA">
      <w:pPr>
        <w:spacing w:before="0" w:after="0"/>
      </w:pPr>
      <w:r>
        <w:separator/>
      </w:r>
    </w:p>
  </w:endnote>
  <w:endnote w:type="continuationSeparator" w:id="0">
    <w:p w14:paraId="06A9FC28" w14:textId="77777777" w:rsidR="0022126C" w:rsidRDefault="0022126C" w:rsidP="009947B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erriweather">
    <w:altName w:val="Merriweather"/>
    <w:charset w:val="EE"/>
    <w:family w:val="auto"/>
    <w:pitch w:val="variable"/>
    <w:sig w:usb0="20000207" w:usb1="00000002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04DE1" w14:textId="77777777" w:rsidR="0022126C" w:rsidRDefault="0022126C" w:rsidP="009947BA">
      <w:pPr>
        <w:spacing w:before="0" w:after="0"/>
      </w:pPr>
      <w:r>
        <w:separator/>
      </w:r>
    </w:p>
  </w:footnote>
  <w:footnote w:type="continuationSeparator" w:id="0">
    <w:p w14:paraId="060708AB" w14:textId="77777777" w:rsidR="0022126C" w:rsidRDefault="0022126C" w:rsidP="009947BA">
      <w:pPr>
        <w:spacing w:before="0" w:after="0"/>
      </w:pPr>
      <w:r>
        <w:continuationSeparator/>
      </w:r>
    </w:p>
  </w:footnote>
  <w:footnote w:id="1">
    <w:p w14:paraId="7D58E4FE" w14:textId="77777777" w:rsidR="00F82834" w:rsidRPr="00721260" w:rsidRDefault="00F82834" w:rsidP="00F82834">
      <w:pPr>
        <w:pStyle w:val="FootnoteText"/>
        <w:jc w:val="both"/>
        <w:rPr>
          <w:rFonts w:ascii="Merriweather" w:hAnsi="Merriweather"/>
          <w:sz w:val="15"/>
          <w:szCs w:val="15"/>
        </w:rPr>
      </w:pPr>
      <w:r w:rsidRPr="00721260">
        <w:rPr>
          <w:rStyle w:val="FootnoteReference"/>
          <w:rFonts w:ascii="Merriweather" w:hAnsi="Merriweather"/>
          <w:sz w:val="15"/>
          <w:szCs w:val="15"/>
        </w:rPr>
        <w:footnoteRef/>
      </w:r>
      <w:r w:rsidRPr="00721260">
        <w:rPr>
          <w:rFonts w:ascii="Merriweather" w:hAnsi="Merriweather"/>
          <w:sz w:val="15"/>
          <w:szCs w:val="15"/>
        </w:rPr>
        <w:t xml:space="preserve"> </w:t>
      </w:r>
      <w:r w:rsidRPr="00721260">
        <w:rPr>
          <w:rFonts w:ascii="Merriweather" w:hAnsi="Merriweather" w:cs="Times New Roman"/>
          <w:sz w:val="15"/>
          <w:szCs w:val="15"/>
        </w:rPr>
        <w:t>Riječi i pojmovni sklopovi u ovom obrascu koji imaju rodno značenje odnose se na jednak način na muški i ženski rod.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6E56F" w14:textId="77777777" w:rsidR="00FF1020" w:rsidRDefault="0079745E" w:rsidP="00FF1020">
    <w:pPr>
      <w:pStyle w:val="Heading2"/>
      <w:tabs>
        <w:tab w:val="left" w:pos="1418"/>
      </w:tabs>
      <w:spacing w:before="0" w:beforeAutospacing="0" w:after="0" w:afterAutospacing="0"/>
      <w:ind w:left="1560" w:right="-142"/>
      <w:rPr>
        <w:rFonts w:ascii="Merriweather" w:hAnsi="Merriweather"/>
        <w:sz w:val="18"/>
        <w:szCs w:val="20"/>
      </w:rPr>
    </w:pPr>
    <w:r w:rsidRPr="00FF1020">
      <w:rPr>
        <w:rFonts w:ascii="Merriweather" w:hAnsi="Merriweather"/>
        <w:b w:val="0"/>
        <w:bCs w:val="0"/>
        <w:noProof/>
        <w:sz w:val="22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FD43C73" wp14:editId="4C1FDC72">
              <wp:simplePos x="0" y="0"/>
              <wp:positionH relativeFrom="column">
                <wp:posOffset>-207645</wp:posOffset>
              </wp:positionH>
              <wp:positionV relativeFrom="paragraph">
                <wp:posOffset>-267970</wp:posOffset>
              </wp:positionV>
              <wp:extent cx="1163320" cy="957580"/>
              <wp:effectExtent l="0" t="0" r="17780" b="1397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163320" cy="9575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B875B2" w14:textId="77777777" w:rsidR="0079745E" w:rsidRDefault="00F22855" w:rsidP="0079745E"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74BEA604" wp14:editId="50F3D5AC">
                                <wp:extent cx="724205" cy="782768"/>
                                <wp:effectExtent l="0" t="0" r="0" b="0"/>
                                <wp:docPr id="1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sveuciliste_logo_new.jpg"/>
                                        <pic:cNvPicPr/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28002" cy="786872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FD43C73" id="Rectangle 2" o:spid="_x0000_s1026" style="position:absolute;left:0;text-align:left;margin-left:-16.35pt;margin-top:-21.1pt;width:91.6pt;height:7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" strokecolor="white">
              <v:textbox>
                <w:txbxContent>
                  <w:p w14:paraId="34B875B2" w14:textId="77777777" w:rsidR="0079745E" w:rsidRDefault="00F22855" w:rsidP="0079745E">
                    <w:r>
                      <w:rPr>
                        <w:noProof/>
                        <w:lang w:val="en-US"/>
                      </w:rPr>
                      <w:drawing>
                        <wp:inline distT="0" distB="0" distL="0" distR="0" wp14:anchorId="74BEA604" wp14:editId="50F3D5AC">
                          <wp:extent cx="724205" cy="782768"/>
                          <wp:effectExtent l="0" t="0" r="0" b="0"/>
                          <wp:docPr id="1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sveuciliste_logo_new.jpg"/>
                                  <pic:cNvPicPr/>
                                </pic:nvPicPr>
                                <pic:blipFill>
                                  <a:blip r:embed="rId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728002" cy="786872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w:pict>
        </mc:Fallback>
      </mc:AlternateContent>
    </w:r>
  </w:p>
  <w:p w14:paraId="707CB840" w14:textId="77777777" w:rsidR="0079745E" w:rsidRPr="00FF1020" w:rsidRDefault="0079745E" w:rsidP="00FF1020">
    <w:pPr>
      <w:pBdr>
        <w:bottom w:val="single" w:sz="4" w:space="1" w:color="auto"/>
      </w:pBdr>
      <w:tabs>
        <w:tab w:val="left" w:pos="1418"/>
      </w:tabs>
      <w:spacing w:before="0" w:after="0"/>
      <w:ind w:left="1560"/>
      <w:jc w:val="right"/>
      <w:rPr>
        <w:rFonts w:ascii="Merriweather" w:hAnsi="Merriweather"/>
        <w:sz w:val="18"/>
        <w:szCs w:val="20"/>
      </w:rPr>
    </w:pPr>
    <w:r w:rsidRPr="00FF1020">
      <w:rPr>
        <w:rFonts w:ascii="Merriweather" w:hAnsi="Merriweather"/>
        <w:sz w:val="18"/>
        <w:szCs w:val="20"/>
      </w:rPr>
      <w:t>Obrazac 1.3.2. Izvedbeni plan nastave (</w:t>
    </w:r>
    <w:r w:rsidRPr="00FF1020">
      <w:rPr>
        <w:rFonts w:ascii="Merriweather" w:hAnsi="Merriweather"/>
        <w:i/>
        <w:sz w:val="18"/>
        <w:szCs w:val="20"/>
      </w:rPr>
      <w:t>syllabus</w:t>
    </w:r>
    <w:r w:rsidRPr="00FF1020">
      <w:rPr>
        <w:rFonts w:ascii="Merriweather" w:hAnsi="Merriweather"/>
        <w:sz w:val="18"/>
        <w:szCs w:val="20"/>
      </w:rPr>
      <w:t>)</w:t>
    </w:r>
  </w:p>
  <w:p w14:paraId="7BB562DC" w14:textId="77777777" w:rsidR="0079745E" w:rsidRDefault="0079745E" w:rsidP="0079745E">
    <w:pPr>
      <w:pStyle w:val="Header"/>
    </w:pPr>
  </w:p>
  <w:p w14:paraId="789E9C9C" w14:textId="77777777" w:rsidR="0079745E" w:rsidRDefault="007974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B135F2"/>
    <w:multiLevelType w:val="hybridMultilevel"/>
    <w:tmpl w:val="B944F050"/>
    <w:lvl w:ilvl="0" w:tplc="2F0C681E">
      <w:start w:val="1"/>
      <w:numFmt w:val="decimal"/>
      <w:lvlText w:val="%1."/>
      <w:lvlJc w:val="left"/>
      <w:pPr>
        <w:ind w:left="720" w:hanging="360"/>
      </w:pPr>
      <w:rPr>
        <w:rFonts w:ascii="Merriweather" w:eastAsia="MS Gothic" w:hAnsi="Merriweather" w:cs="Times New Roman" w:hint="default"/>
        <w:i w:val="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387D72"/>
    <w:multiLevelType w:val="hybridMultilevel"/>
    <w:tmpl w:val="BEE037E4"/>
    <w:lvl w:ilvl="0" w:tplc="712C0B4C">
      <w:numFmt w:val="bullet"/>
      <w:lvlText w:val="-"/>
      <w:lvlJc w:val="left"/>
      <w:pPr>
        <w:ind w:left="502" w:hanging="360"/>
      </w:pPr>
      <w:rPr>
        <w:rFonts w:ascii="Merriweather" w:eastAsiaTheme="minorHAnsi" w:hAnsi="Merriweather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496"/>
    <w:rsid w:val="000165B4"/>
    <w:rsid w:val="0004328F"/>
    <w:rsid w:val="00075730"/>
    <w:rsid w:val="00095DFF"/>
    <w:rsid w:val="000B3464"/>
    <w:rsid w:val="000C0578"/>
    <w:rsid w:val="000D4D97"/>
    <w:rsid w:val="000F2559"/>
    <w:rsid w:val="000F4290"/>
    <w:rsid w:val="0010332B"/>
    <w:rsid w:val="00110D66"/>
    <w:rsid w:val="001443A2"/>
    <w:rsid w:val="00150B32"/>
    <w:rsid w:val="00176352"/>
    <w:rsid w:val="00187899"/>
    <w:rsid w:val="00197510"/>
    <w:rsid w:val="001C7C51"/>
    <w:rsid w:val="002044CD"/>
    <w:rsid w:val="0022126C"/>
    <w:rsid w:val="00226462"/>
    <w:rsid w:val="0022722C"/>
    <w:rsid w:val="0028545A"/>
    <w:rsid w:val="002E1CE6"/>
    <w:rsid w:val="002F2D22"/>
    <w:rsid w:val="00310F9A"/>
    <w:rsid w:val="00313C9C"/>
    <w:rsid w:val="00321D92"/>
    <w:rsid w:val="00326091"/>
    <w:rsid w:val="00357643"/>
    <w:rsid w:val="00371634"/>
    <w:rsid w:val="00371FF1"/>
    <w:rsid w:val="00380A0F"/>
    <w:rsid w:val="00386E9C"/>
    <w:rsid w:val="00393964"/>
    <w:rsid w:val="003F11B6"/>
    <w:rsid w:val="003F17B8"/>
    <w:rsid w:val="00453362"/>
    <w:rsid w:val="00461219"/>
    <w:rsid w:val="00470F6D"/>
    <w:rsid w:val="00483BC3"/>
    <w:rsid w:val="004B1B3D"/>
    <w:rsid w:val="004B553E"/>
    <w:rsid w:val="00507C65"/>
    <w:rsid w:val="0051179C"/>
    <w:rsid w:val="00527C5F"/>
    <w:rsid w:val="005353ED"/>
    <w:rsid w:val="00547125"/>
    <w:rsid w:val="005514C3"/>
    <w:rsid w:val="005E1668"/>
    <w:rsid w:val="005E5F80"/>
    <w:rsid w:val="005F6E0B"/>
    <w:rsid w:val="00622882"/>
    <w:rsid w:val="0062328F"/>
    <w:rsid w:val="006410E8"/>
    <w:rsid w:val="00684BBC"/>
    <w:rsid w:val="006B4920"/>
    <w:rsid w:val="006D3B25"/>
    <w:rsid w:val="006F0BFC"/>
    <w:rsid w:val="006F4A8D"/>
    <w:rsid w:val="00700D7A"/>
    <w:rsid w:val="00700EBF"/>
    <w:rsid w:val="00712567"/>
    <w:rsid w:val="00721260"/>
    <w:rsid w:val="007361E7"/>
    <w:rsid w:val="007368EB"/>
    <w:rsid w:val="00754BCB"/>
    <w:rsid w:val="007703DE"/>
    <w:rsid w:val="0078125F"/>
    <w:rsid w:val="00794496"/>
    <w:rsid w:val="007967CC"/>
    <w:rsid w:val="0079745E"/>
    <w:rsid w:val="00797B40"/>
    <w:rsid w:val="007C43A4"/>
    <w:rsid w:val="007D4D2D"/>
    <w:rsid w:val="007F5F3F"/>
    <w:rsid w:val="008654DF"/>
    <w:rsid w:val="00865776"/>
    <w:rsid w:val="008659CA"/>
    <w:rsid w:val="00874D5D"/>
    <w:rsid w:val="00891C60"/>
    <w:rsid w:val="008942F0"/>
    <w:rsid w:val="008B0913"/>
    <w:rsid w:val="008C780A"/>
    <w:rsid w:val="008D45DB"/>
    <w:rsid w:val="0090214F"/>
    <w:rsid w:val="009163E6"/>
    <w:rsid w:val="009214A5"/>
    <w:rsid w:val="009557F4"/>
    <w:rsid w:val="00960DFD"/>
    <w:rsid w:val="009760E8"/>
    <w:rsid w:val="009947BA"/>
    <w:rsid w:val="00997F41"/>
    <w:rsid w:val="009A3A9D"/>
    <w:rsid w:val="009C56B1"/>
    <w:rsid w:val="009D5226"/>
    <w:rsid w:val="009E2FD4"/>
    <w:rsid w:val="00A06750"/>
    <w:rsid w:val="00A41CEE"/>
    <w:rsid w:val="00A9132B"/>
    <w:rsid w:val="00A96776"/>
    <w:rsid w:val="00A96D04"/>
    <w:rsid w:val="00A96D34"/>
    <w:rsid w:val="00AA1A5A"/>
    <w:rsid w:val="00AC33FC"/>
    <w:rsid w:val="00AD23FB"/>
    <w:rsid w:val="00AE2FC5"/>
    <w:rsid w:val="00AE7AE6"/>
    <w:rsid w:val="00B71A57"/>
    <w:rsid w:val="00B7307A"/>
    <w:rsid w:val="00C02454"/>
    <w:rsid w:val="00C3477B"/>
    <w:rsid w:val="00C85956"/>
    <w:rsid w:val="00C87089"/>
    <w:rsid w:val="00C9733D"/>
    <w:rsid w:val="00CA26D6"/>
    <w:rsid w:val="00CA3783"/>
    <w:rsid w:val="00CB23F4"/>
    <w:rsid w:val="00CE4261"/>
    <w:rsid w:val="00CF7C44"/>
    <w:rsid w:val="00D136E4"/>
    <w:rsid w:val="00D47464"/>
    <w:rsid w:val="00D5334D"/>
    <w:rsid w:val="00D5523D"/>
    <w:rsid w:val="00D8017F"/>
    <w:rsid w:val="00D943FF"/>
    <w:rsid w:val="00D944DF"/>
    <w:rsid w:val="00DD110C"/>
    <w:rsid w:val="00DE6D53"/>
    <w:rsid w:val="00E018FE"/>
    <w:rsid w:val="00E06E39"/>
    <w:rsid w:val="00E07D73"/>
    <w:rsid w:val="00E11376"/>
    <w:rsid w:val="00E17D18"/>
    <w:rsid w:val="00E30E67"/>
    <w:rsid w:val="00E55D97"/>
    <w:rsid w:val="00EB5A72"/>
    <w:rsid w:val="00EF7210"/>
    <w:rsid w:val="00F02A8F"/>
    <w:rsid w:val="00F22855"/>
    <w:rsid w:val="00F513E0"/>
    <w:rsid w:val="00F566DA"/>
    <w:rsid w:val="00F72C56"/>
    <w:rsid w:val="00F82834"/>
    <w:rsid w:val="00F84F5E"/>
    <w:rsid w:val="00F93BDA"/>
    <w:rsid w:val="00FC2198"/>
    <w:rsid w:val="00FC283E"/>
    <w:rsid w:val="00FE383F"/>
    <w:rsid w:val="00FF1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B411E5"/>
  <w15:docId w15:val="{9F78B416-3590-474A-BB2D-B9D9EA756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79745E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449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9449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449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86E9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947BA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947BA"/>
  </w:style>
  <w:style w:type="paragraph" w:styleId="Footer">
    <w:name w:val="footer"/>
    <w:basedOn w:val="Normal"/>
    <w:link w:val="FooterChar"/>
    <w:uiPriority w:val="99"/>
    <w:unhideWhenUsed/>
    <w:rsid w:val="009947BA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947BA"/>
  </w:style>
  <w:style w:type="character" w:styleId="Hyperlink">
    <w:name w:val="Hyperlink"/>
    <w:basedOn w:val="DefaultParagraphFont"/>
    <w:uiPriority w:val="99"/>
    <w:unhideWhenUsed/>
    <w:rsid w:val="00197510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79745E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82834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283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28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67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eatbuildings.com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unizd.hr/Portals/0/doc/doc_pdf_dokumenti/pravilnici/pravilnik_o_stegovnoj_odgovornosti_studenata_20150917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ortal:architecture.com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DF95C3-60DB-4F2A-B885-210145974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1380</Words>
  <Characters>7870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ILončar</dc:creator>
  <cp:lastModifiedBy>Korisnik</cp:lastModifiedBy>
  <cp:revision>9</cp:revision>
  <cp:lastPrinted>2021-02-12T11:27:00Z</cp:lastPrinted>
  <dcterms:created xsi:type="dcterms:W3CDTF">2024-08-26T14:08:00Z</dcterms:created>
  <dcterms:modified xsi:type="dcterms:W3CDTF">2024-10-08T15:36:00Z</dcterms:modified>
</cp:coreProperties>
</file>